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475D6" w:rsidRPr="00DD5A9D" w:rsidRDefault="00EB2198" w:rsidP="000839C3">
      <w:pPr>
        <w:spacing w:after="0" w:line="240" w:lineRule="auto"/>
        <w:jc w:val="center"/>
        <w:rPr>
          <w:rFonts w:ascii="Bookman Old Style" w:hAnsi="Bookman Old Style" w:cs="Arial"/>
          <w:b/>
          <w:bCs/>
          <w:sz w:val="28"/>
          <w:szCs w:val="28"/>
        </w:rPr>
      </w:pPr>
      <w:r>
        <w:rPr>
          <w:rFonts w:ascii="Bookman Old Style" w:hAnsi="Bookman Old Style" w:cs="Arial"/>
          <w:b/>
          <w:bCs/>
          <w:color w:val="984806" w:themeColor="accent6" w:themeShade="80"/>
          <w:sz w:val="28"/>
          <w:szCs w:val="28"/>
        </w:rPr>
        <w:t xml:space="preserve">                                                                     </w:t>
      </w:r>
      <w:r w:rsidR="00C475D6" w:rsidRPr="00DD5A9D">
        <w:rPr>
          <w:rFonts w:ascii="Bookman Old Style" w:hAnsi="Bookman Old Style" w:cs="Arial"/>
          <w:b/>
          <w:bCs/>
          <w:color w:val="984806" w:themeColor="accent6" w:themeShade="80"/>
          <w:sz w:val="28"/>
          <w:szCs w:val="28"/>
        </w:rPr>
        <w:t>===========================================</w:t>
      </w:r>
      <w:r w:rsidR="00DD5A9D">
        <w:rPr>
          <w:rFonts w:ascii="Bookman Old Style" w:hAnsi="Bookman Old Style" w:cs="Arial"/>
          <w:b/>
          <w:bCs/>
          <w:color w:val="984806" w:themeColor="accent6" w:themeShade="80"/>
          <w:sz w:val="28"/>
          <w:szCs w:val="28"/>
        </w:rPr>
        <w:t>=</w:t>
      </w:r>
    </w:p>
    <w:p w:rsidR="000839C3" w:rsidRPr="00DD5A9D" w:rsidRDefault="000839C3" w:rsidP="000839C3">
      <w:pPr>
        <w:spacing w:after="0" w:line="240" w:lineRule="auto"/>
        <w:jc w:val="center"/>
        <w:rPr>
          <w:rFonts w:ascii="Bookman Old Style" w:hAnsi="Bookman Old Style" w:cs="Arial"/>
          <w:b/>
          <w:bCs/>
          <w:sz w:val="28"/>
          <w:szCs w:val="28"/>
        </w:rPr>
      </w:pPr>
      <w:r w:rsidRPr="00DD5A9D">
        <w:rPr>
          <w:rFonts w:ascii="Bookman Old Style" w:hAnsi="Bookman Old Style" w:cs="Arial"/>
          <w:b/>
          <w:bCs/>
          <w:sz w:val="28"/>
          <w:szCs w:val="28"/>
        </w:rPr>
        <w:t>STATE  LEVEL  BANKERS’  COMMITTEE,  BIHAR</w:t>
      </w:r>
    </w:p>
    <w:p w:rsidR="00C475D6" w:rsidRPr="006E7CE6" w:rsidRDefault="00C475D6" w:rsidP="000839C3">
      <w:pPr>
        <w:spacing w:after="0" w:line="240" w:lineRule="auto"/>
        <w:jc w:val="center"/>
        <w:rPr>
          <w:rFonts w:ascii="Bookman Old Style" w:hAnsi="Bookman Old Style" w:cs="Arial"/>
          <w:b/>
          <w:bCs/>
          <w:color w:val="0070C0"/>
          <w:sz w:val="32"/>
          <w:szCs w:val="32"/>
        </w:rPr>
      </w:pPr>
      <w:r w:rsidRPr="006E7CE6">
        <w:rPr>
          <w:rFonts w:ascii="Bookman Old Style" w:hAnsi="Bookman Old Style" w:cs="Arial"/>
          <w:b/>
          <w:bCs/>
          <w:color w:val="0070C0"/>
          <w:sz w:val="32"/>
          <w:szCs w:val="32"/>
        </w:rPr>
        <w:t>[ Convenor : SBI ]</w:t>
      </w:r>
    </w:p>
    <w:p w:rsidR="00C475D6" w:rsidRPr="00DD5A9D" w:rsidRDefault="00C475D6" w:rsidP="000839C3">
      <w:pPr>
        <w:spacing w:after="0" w:line="240" w:lineRule="auto"/>
        <w:jc w:val="center"/>
        <w:rPr>
          <w:rFonts w:ascii="Bookman Old Style" w:hAnsi="Bookman Old Style" w:cs="Arial"/>
          <w:b/>
          <w:bCs/>
          <w:color w:val="984806" w:themeColor="accent6" w:themeShade="80"/>
          <w:sz w:val="32"/>
          <w:szCs w:val="32"/>
        </w:rPr>
      </w:pPr>
      <w:r w:rsidRPr="00DD5A9D">
        <w:rPr>
          <w:rFonts w:ascii="Bookman Old Style" w:hAnsi="Bookman Old Style" w:cs="Arial"/>
          <w:b/>
          <w:bCs/>
          <w:color w:val="984806" w:themeColor="accent6" w:themeShade="80"/>
          <w:sz w:val="28"/>
          <w:szCs w:val="28"/>
        </w:rPr>
        <w:t>===========================================</w:t>
      </w:r>
      <w:r w:rsidR="00DD5A9D">
        <w:rPr>
          <w:rFonts w:ascii="Bookman Old Style" w:hAnsi="Bookman Old Style" w:cs="Arial"/>
          <w:b/>
          <w:bCs/>
          <w:color w:val="984806" w:themeColor="accent6" w:themeShade="80"/>
          <w:sz w:val="28"/>
          <w:szCs w:val="28"/>
        </w:rPr>
        <w:t>=</w:t>
      </w:r>
    </w:p>
    <w:p w:rsidR="000839C3" w:rsidRPr="000228FA" w:rsidRDefault="000839C3" w:rsidP="000839C3">
      <w:pPr>
        <w:spacing w:after="0" w:line="240" w:lineRule="auto"/>
        <w:jc w:val="both"/>
        <w:rPr>
          <w:rFonts w:ascii="Arial" w:hAnsi="Arial" w:cs="Arial"/>
          <w:b/>
          <w:bCs/>
          <w:sz w:val="2"/>
          <w:szCs w:val="2"/>
          <w:u w:val="single"/>
        </w:rPr>
      </w:pPr>
    </w:p>
    <w:p w:rsidR="000839C3" w:rsidRDefault="0036254B" w:rsidP="000839C3">
      <w:pPr>
        <w:spacing w:after="0" w:line="240" w:lineRule="auto"/>
        <w:jc w:val="center"/>
        <w:rPr>
          <w:rFonts w:ascii="Arial" w:hAnsi="Arial" w:cs="Arial"/>
          <w:b/>
          <w:bCs/>
          <w:sz w:val="28"/>
          <w:szCs w:val="28"/>
          <w:u w:val="single"/>
        </w:rPr>
      </w:pPr>
      <w:r>
        <w:rPr>
          <w:rFonts w:ascii="Arial" w:hAnsi="Arial" w:cs="Arial"/>
          <w:b/>
          <w:bCs/>
          <w:noProof/>
          <w:sz w:val="28"/>
          <w:szCs w:val="28"/>
        </w:rPr>
        <w:pict>
          <v:roundrect id="_x0000_s1026" style="position:absolute;left:0;text-align:left;margin-left:56.55pt;margin-top:8.85pt;width:373.5pt;height:46.35pt;z-index:251658240" arcsize="10923f" fillcolor="#dbe5f1 [660]" strokecolor="#002060" strokeweight="3pt">
            <v:fill color2="#bbd5f0"/>
            <v:stroke miterlimit="2"/>
            <v:shadow on="t" opacity=".5" offset="6pt,6pt"/>
            <v:textbox>
              <w:txbxContent>
                <w:p w:rsidR="00C475D6" w:rsidRPr="00C475D6" w:rsidRDefault="00C475D6" w:rsidP="00C475D6">
                  <w:pPr>
                    <w:spacing w:after="0" w:line="240" w:lineRule="auto"/>
                    <w:jc w:val="center"/>
                    <w:rPr>
                      <w:rFonts w:ascii="Tahoma" w:hAnsi="Tahoma" w:cs="Tahoma"/>
                      <w:b/>
                      <w:bCs/>
                      <w:color w:val="7030A0"/>
                      <w:sz w:val="32"/>
                      <w:szCs w:val="32"/>
                      <w:u w:val="single"/>
                    </w:rPr>
                  </w:pPr>
                  <w:r w:rsidRPr="00C475D6">
                    <w:rPr>
                      <w:rFonts w:ascii="Tahoma" w:hAnsi="Tahoma" w:cs="Tahoma"/>
                      <w:b/>
                      <w:bCs/>
                      <w:color w:val="7030A0"/>
                      <w:sz w:val="24"/>
                      <w:szCs w:val="24"/>
                      <w:u w:val="single"/>
                    </w:rPr>
                    <w:t>36</w:t>
                  </w:r>
                  <w:r w:rsidRPr="00C475D6">
                    <w:rPr>
                      <w:rFonts w:ascii="Tahoma" w:hAnsi="Tahoma" w:cs="Tahoma"/>
                      <w:b/>
                      <w:bCs/>
                      <w:color w:val="7030A0"/>
                      <w:sz w:val="24"/>
                      <w:szCs w:val="24"/>
                      <w:u w:val="single"/>
                      <w:vertAlign w:val="superscript"/>
                    </w:rPr>
                    <w:t>th</w:t>
                  </w:r>
                  <w:r w:rsidRPr="00C475D6">
                    <w:rPr>
                      <w:rFonts w:ascii="Tahoma" w:hAnsi="Tahoma" w:cs="Tahoma"/>
                      <w:b/>
                      <w:bCs/>
                      <w:color w:val="7030A0"/>
                      <w:sz w:val="24"/>
                      <w:szCs w:val="24"/>
                      <w:u w:val="single"/>
                    </w:rPr>
                    <w:t xml:space="preserve"> meeting of SLBC</w:t>
                  </w:r>
                  <w:r w:rsidRPr="00C475D6">
                    <w:rPr>
                      <w:rFonts w:ascii="Tahoma" w:hAnsi="Tahoma" w:cs="Tahoma"/>
                      <w:b/>
                      <w:bCs/>
                      <w:color w:val="7030A0"/>
                      <w:sz w:val="28"/>
                      <w:szCs w:val="28"/>
                      <w:u w:val="single"/>
                    </w:rPr>
                    <w:t xml:space="preserve"> </w:t>
                  </w:r>
                  <w:r w:rsidRPr="00C475D6">
                    <w:rPr>
                      <w:rFonts w:ascii="Tahoma" w:hAnsi="Tahoma" w:cs="Tahoma"/>
                      <w:b/>
                      <w:bCs/>
                      <w:color w:val="7030A0"/>
                      <w:sz w:val="24"/>
                      <w:szCs w:val="24"/>
                      <w:u w:val="single"/>
                    </w:rPr>
                    <w:t>Sub-Committee on SHG &amp; RSETI</w:t>
                  </w:r>
                </w:p>
                <w:p w:rsidR="00C475D6" w:rsidRPr="00C475D6" w:rsidRDefault="008B39C7" w:rsidP="00C475D6">
                  <w:pPr>
                    <w:jc w:val="center"/>
                    <w:rPr>
                      <w:color w:val="76923C" w:themeColor="accent3" w:themeShade="BF"/>
                    </w:rPr>
                  </w:pPr>
                  <w:r>
                    <w:rPr>
                      <w:rFonts w:ascii="Arial" w:hAnsi="Arial" w:cs="Arial"/>
                      <w:b/>
                      <w:bCs/>
                      <w:color w:val="76923C" w:themeColor="accent3" w:themeShade="BF"/>
                      <w:sz w:val="24"/>
                      <w:szCs w:val="24"/>
                    </w:rPr>
                    <w:t>DATE : 16.06.2021</w:t>
                  </w:r>
                  <w:bookmarkStart w:id="0" w:name="_GoBack"/>
                  <w:bookmarkEnd w:id="0"/>
                  <w:r w:rsidR="00C475D6" w:rsidRPr="00C475D6">
                    <w:rPr>
                      <w:rFonts w:ascii="Arial" w:hAnsi="Arial" w:cs="Arial"/>
                      <w:b/>
                      <w:bCs/>
                      <w:color w:val="76923C" w:themeColor="accent3" w:themeShade="BF"/>
                      <w:sz w:val="24"/>
                      <w:szCs w:val="24"/>
                    </w:rPr>
                    <w:t xml:space="preserve">    TIME : 11:30 PM    THROUGH  VC</w:t>
                  </w:r>
                </w:p>
                <w:p w:rsidR="00C475D6" w:rsidRDefault="00C475D6"/>
              </w:txbxContent>
            </v:textbox>
          </v:roundrect>
        </w:pict>
      </w:r>
    </w:p>
    <w:p w:rsidR="00C475D6" w:rsidRPr="000C172D" w:rsidRDefault="000839C3" w:rsidP="00C475D6">
      <w:pPr>
        <w:spacing w:after="0" w:line="240" w:lineRule="auto"/>
        <w:jc w:val="center"/>
        <w:rPr>
          <w:rFonts w:ascii="Arial" w:hAnsi="Arial" w:cs="Arial"/>
          <w:b/>
          <w:bCs/>
          <w:sz w:val="28"/>
          <w:szCs w:val="28"/>
        </w:rPr>
      </w:pPr>
      <w:r w:rsidRPr="000228FA">
        <w:rPr>
          <w:rFonts w:ascii="Algerian" w:hAnsi="Algerian" w:cs="Arial"/>
          <w:b/>
          <w:bCs/>
          <w:sz w:val="32"/>
          <w:szCs w:val="32"/>
        </w:rPr>
        <w:t xml:space="preserve"> </w:t>
      </w:r>
    </w:p>
    <w:p w:rsidR="000839C3" w:rsidRPr="000C172D" w:rsidRDefault="000839C3" w:rsidP="000839C3">
      <w:pPr>
        <w:spacing w:before="120" w:after="120" w:line="240" w:lineRule="auto"/>
        <w:jc w:val="center"/>
        <w:rPr>
          <w:rFonts w:ascii="Arial" w:hAnsi="Arial" w:cs="Arial"/>
          <w:b/>
          <w:bCs/>
          <w:sz w:val="28"/>
          <w:szCs w:val="28"/>
        </w:rPr>
      </w:pPr>
    </w:p>
    <w:p w:rsidR="00246DF1" w:rsidRDefault="00246DF1"/>
    <w:p w:rsidR="000839C3" w:rsidRDefault="0036254B">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9" type="#_x0000_t54" style="position:absolute;margin-left:116.25pt;margin-top:1.85pt;width:252.75pt;height:29.65pt;z-index:251659264" adj="2924" fillcolor="#e5dfec [663]" strokeweight="1.5pt">
            <v:shadow on="t" opacity=".5" offset="6pt,6pt"/>
            <v:textbox style="mso-next-textbox:#_x0000_s1029">
              <w:txbxContent>
                <w:p w:rsidR="00C475D6" w:rsidRPr="00DD5A9D" w:rsidRDefault="00C475D6" w:rsidP="00C475D6">
                  <w:pPr>
                    <w:spacing w:after="0" w:line="240" w:lineRule="auto"/>
                    <w:jc w:val="center"/>
                    <w:rPr>
                      <w:rFonts w:ascii="Copperplate Gothic Bold" w:hAnsi="Copperplate Gothic Bold"/>
                      <w:color w:val="C00000"/>
                      <w:sz w:val="28"/>
                      <w:szCs w:val="24"/>
                      <w:lang w:val="en-IN"/>
                    </w:rPr>
                  </w:pPr>
                  <w:r w:rsidRPr="00DD5A9D">
                    <w:rPr>
                      <w:rFonts w:ascii="Copperplate Gothic Bold" w:hAnsi="Copperplate Gothic Bold"/>
                      <w:color w:val="C00000"/>
                      <w:sz w:val="28"/>
                      <w:szCs w:val="24"/>
                      <w:lang w:val="en-IN"/>
                    </w:rPr>
                    <w:t>MINUTES</w:t>
                  </w:r>
                </w:p>
                <w:p w:rsidR="000839C3" w:rsidRPr="00C475D6" w:rsidRDefault="000839C3" w:rsidP="00C475D6">
                  <w:pPr>
                    <w:jc w:val="center"/>
                  </w:pPr>
                </w:p>
              </w:txbxContent>
            </v:textbox>
          </v:shape>
        </w:pict>
      </w:r>
    </w:p>
    <w:p w:rsidR="00C475D6" w:rsidRDefault="00C475D6"/>
    <w:p w:rsidR="00DD5A9D" w:rsidRPr="00DD5A9D" w:rsidRDefault="00DD5A9D" w:rsidP="00DD5A9D">
      <w:pPr>
        <w:spacing w:before="120" w:after="120"/>
        <w:jc w:val="both"/>
        <w:rPr>
          <w:rFonts w:ascii="Tahoma" w:hAnsi="Tahoma" w:cs="Tahoma"/>
          <w:sz w:val="24"/>
          <w:szCs w:val="24"/>
        </w:rPr>
      </w:pPr>
      <w:r w:rsidRPr="00DD5A9D">
        <w:rPr>
          <w:rFonts w:ascii="Tahoma" w:hAnsi="Tahoma" w:cs="Tahoma"/>
          <w:sz w:val="24"/>
          <w:szCs w:val="24"/>
        </w:rPr>
        <w:t>The 3</w:t>
      </w:r>
      <w:r>
        <w:rPr>
          <w:rFonts w:ascii="Tahoma" w:hAnsi="Tahoma" w:cs="Tahoma"/>
          <w:sz w:val="24"/>
          <w:szCs w:val="24"/>
        </w:rPr>
        <w:t>6</w:t>
      </w:r>
      <w:r w:rsidRPr="00DD5A9D">
        <w:rPr>
          <w:rFonts w:ascii="Tahoma" w:hAnsi="Tahoma" w:cs="Tahoma"/>
          <w:sz w:val="24"/>
          <w:szCs w:val="24"/>
          <w:vertAlign w:val="superscript"/>
        </w:rPr>
        <w:t>th</w:t>
      </w:r>
      <w:r w:rsidRPr="00DD5A9D">
        <w:rPr>
          <w:rFonts w:ascii="Tahoma" w:hAnsi="Tahoma" w:cs="Tahoma"/>
          <w:sz w:val="24"/>
          <w:szCs w:val="24"/>
        </w:rPr>
        <w:t xml:space="preserve"> meeting of SLBC Sub-Committee on SHGs and RSETIs was held on </w:t>
      </w:r>
      <w:r>
        <w:rPr>
          <w:rFonts w:ascii="Tahoma" w:hAnsi="Tahoma" w:cs="Tahoma"/>
          <w:sz w:val="24"/>
          <w:szCs w:val="24"/>
        </w:rPr>
        <w:t>16.06.2021</w:t>
      </w:r>
      <w:r w:rsidRPr="00DD5A9D">
        <w:rPr>
          <w:rFonts w:ascii="Tahoma" w:hAnsi="Tahoma" w:cs="Tahoma"/>
          <w:sz w:val="24"/>
          <w:szCs w:val="24"/>
        </w:rPr>
        <w:t xml:space="preserve"> through video conferencing. It was chaired by Shri </w:t>
      </w:r>
      <w:r>
        <w:rPr>
          <w:rFonts w:ascii="Tahoma" w:hAnsi="Tahoma" w:cs="Tahoma"/>
          <w:sz w:val="24"/>
          <w:szCs w:val="24"/>
        </w:rPr>
        <w:t>Vishal Saxena</w:t>
      </w:r>
      <w:r w:rsidRPr="00DD5A9D">
        <w:rPr>
          <w:rFonts w:ascii="Tahoma" w:hAnsi="Tahoma" w:cs="Tahoma"/>
          <w:sz w:val="24"/>
          <w:szCs w:val="24"/>
        </w:rPr>
        <w:t xml:space="preserve">, </w:t>
      </w:r>
      <w:r>
        <w:rPr>
          <w:rFonts w:ascii="Tahoma" w:hAnsi="Tahoma" w:cs="Tahoma"/>
          <w:sz w:val="24"/>
          <w:szCs w:val="24"/>
        </w:rPr>
        <w:t xml:space="preserve">Deputy </w:t>
      </w:r>
      <w:r w:rsidRPr="00DD5A9D">
        <w:rPr>
          <w:rFonts w:ascii="Tahoma" w:hAnsi="Tahoma" w:cs="Tahoma"/>
          <w:sz w:val="24"/>
          <w:szCs w:val="24"/>
        </w:rPr>
        <w:t>General Manager,SLBC,Bihar</w:t>
      </w:r>
      <w:r>
        <w:rPr>
          <w:rFonts w:ascii="Tahoma" w:hAnsi="Tahoma" w:cs="Tahoma"/>
          <w:sz w:val="24"/>
          <w:szCs w:val="24"/>
        </w:rPr>
        <w:t xml:space="preserve"> </w:t>
      </w:r>
      <w:r w:rsidRPr="00DD5A9D">
        <w:rPr>
          <w:rFonts w:ascii="Tahoma" w:hAnsi="Tahoma" w:cs="Tahoma"/>
          <w:sz w:val="24"/>
          <w:szCs w:val="24"/>
        </w:rPr>
        <w:t xml:space="preserve">and was attended by officials from Rural Development Department, Finance Department, Urban Development and Housing Department, Govt. of Bihar, JEEVIKA, SULM, RBI, NABARD and member banks. The list of participants is attached as Annexure-I. </w:t>
      </w:r>
    </w:p>
    <w:p w:rsidR="00C475D6" w:rsidRDefault="00DD5A9D" w:rsidP="00DD5A9D">
      <w:pPr>
        <w:jc w:val="both"/>
        <w:rPr>
          <w:rFonts w:ascii="Tahoma" w:hAnsi="Tahoma" w:cs="Tahoma"/>
          <w:sz w:val="24"/>
          <w:szCs w:val="24"/>
        </w:rPr>
      </w:pPr>
      <w:r w:rsidRPr="00DD5A9D">
        <w:rPr>
          <w:rFonts w:ascii="Tahoma" w:hAnsi="Tahoma" w:cs="Tahoma"/>
          <w:sz w:val="24"/>
          <w:szCs w:val="24"/>
        </w:rPr>
        <w:t>The Assistant General Manager, SLBC welcomed all the participants to the VC meeting of the SLBC Sub-Committee on SHGs and RSETIs. He read out the listed agenda items for the information of all members and requested the Chair to address the members.</w:t>
      </w:r>
    </w:p>
    <w:p w:rsidR="00E4597E" w:rsidRPr="00E4597E" w:rsidRDefault="003754E6" w:rsidP="00DD5A9D">
      <w:pPr>
        <w:jc w:val="both"/>
        <w:rPr>
          <w:rFonts w:ascii="Tahoma" w:hAnsi="Tahoma" w:cs="Tahoma"/>
          <w:b/>
          <w:bCs/>
          <w:sz w:val="28"/>
          <w:szCs w:val="28"/>
          <w:u w:val="single"/>
        </w:rPr>
      </w:pPr>
      <w:r>
        <w:rPr>
          <w:rFonts w:ascii="Tahoma" w:hAnsi="Tahoma" w:cs="Tahoma"/>
          <w:b/>
          <w:bCs/>
          <w:sz w:val="28"/>
          <w:szCs w:val="28"/>
          <w:u w:val="single"/>
        </w:rPr>
        <w:t xml:space="preserve">SELF  HELP  GROUPS </w:t>
      </w:r>
      <w:r w:rsidR="00707D6B">
        <w:rPr>
          <w:rFonts w:ascii="Tahoma" w:hAnsi="Tahoma" w:cs="Tahoma"/>
          <w:b/>
          <w:bCs/>
          <w:sz w:val="28"/>
          <w:szCs w:val="28"/>
          <w:u w:val="single"/>
        </w:rPr>
        <w:t xml:space="preserve"> { </w:t>
      </w:r>
      <w:r w:rsidR="00E4597E" w:rsidRPr="00E4597E">
        <w:rPr>
          <w:rFonts w:ascii="Tahoma" w:hAnsi="Tahoma" w:cs="Tahoma"/>
          <w:b/>
          <w:bCs/>
          <w:sz w:val="28"/>
          <w:szCs w:val="28"/>
          <w:u w:val="single"/>
        </w:rPr>
        <w:t>SHGs</w:t>
      </w:r>
      <w:r w:rsidR="00707D6B">
        <w:rPr>
          <w:rFonts w:ascii="Tahoma" w:hAnsi="Tahoma" w:cs="Tahoma"/>
          <w:b/>
          <w:bCs/>
          <w:sz w:val="28"/>
          <w:szCs w:val="28"/>
          <w:u w:val="single"/>
        </w:rPr>
        <w:t xml:space="preserve"> }</w:t>
      </w:r>
    </w:p>
    <w:p w:rsidR="00DD5A9D" w:rsidRDefault="00DD5A9D" w:rsidP="00DD5A9D">
      <w:pPr>
        <w:jc w:val="both"/>
        <w:rPr>
          <w:rFonts w:ascii="Tahoma" w:hAnsi="Tahoma" w:cs="Tahoma"/>
          <w:sz w:val="24"/>
          <w:szCs w:val="24"/>
        </w:rPr>
      </w:pPr>
      <w:r>
        <w:rPr>
          <w:rFonts w:ascii="Tahoma" w:hAnsi="Tahoma" w:cs="Tahoma"/>
          <w:sz w:val="24"/>
          <w:szCs w:val="24"/>
        </w:rPr>
        <w:t xml:space="preserve">Shri Vishal Saxena , Deputy General Manager (Financial Inclusion), SLBC Bihar greeted all the participants </w:t>
      </w:r>
      <w:r w:rsidR="00321F1D" w:rsidRPr="00321F1D">
        <w:rPr>
          <w:rFonts w:ascii="Tahoma" w:hAnsi="Tahoma" w:cs="Tahoma" w:hint="cs"/>
          <w:sz w:val="24"/>
          <w:szCs w:val="24"/>
        </w:rPr>
        <w:t>and</w:t>
      </w:r>
      <w:r w:rsidR="00321F1D" w:rsidRPr="00321F1D">
        <w:rPr>
          <w:rFonts w:ascii="Tahoma" w:hAnsi="Tahoma" w:cs="Tahoma" w:hint="cs"/>
          <w:sz w:val="24"/>
          <w:szCs w:val="24"/>
          <w:cs/>
        </w:rPr>
        <w:t xml:space="preserve"> </w:t>
      </w:r>
      <w:r w:rsidR="00321F1D">
        <w:rPr>
          <w:rFonts w:ascii="Tahoma" w:hAnsi="Tahoma" w:cs="Tahoma"/>
          <w:sz w:val="24"/>
          <w:szCs w:val="24"/>
        </w:rPr>
        <w:t xml:space="preserve">shed light on the importance of the meeting. He </w:t>
      </w:r>
      <w:r>
        <w:rPr>
          <w:rFonts w:ascii="Tahoma" w:hAnsi="Tahoma" w:cs="Tahoma"/>
          <w:sz w:val="24"/>
          <w:szCs w:val="24"/>
        </w:rPr>
        <w:t xml:space="preserve">requested Shri Balamurugan D. , Secretary </w:t>
      </w:r>
      <w:r w:rsidR="00E4597E">
        <w:rPr>
          <w:rFonts w:ascii="Tahoma" w:hAnsi="Tahoma" w:cs="Tahoma"/>
          <w:sz w:val="24"/>
          <w:szCs w:val="24"/>
        </w:rPr>
        <w:t xml:space="preserve">, Rural Development and CEO, JEEVIKA to address the SLBC Sub-Committee. The </w:t>
      </w:r>
      <w:r w:rsidR="00397031">
        <w:rPr>
          <w:rFonts w:ascii="Tahoma" w:hAnsi="Tahoma" w:cs="Tahoma"/>
          <w:sz w:val="24"/>
          <w:szCs w:val="24"/>
        </w:rPr>
        <w:t xml:space="preserve">opening </w:t>
      </w:r>
      <w:r w:rsidR="007A723C">
        <w:rPr>
          <w:rFonts w:ascii="Tahoma" w:hAnsi="Tahoma" w:cs="Tahoma"/>
          <w:sz w:val="24"/>
          <w:szCs w:val="24"/>
        </w:rPr>
        <w:t>remarks by Shri Balamurugan are</w:t>
      </w:r>
      <w:r w:rsidR="00E4597E">
        <w:rPr>
          <w:rFonts w:ascii="Tahoma" w:hAnsi="Tahoma" w:cs="Tahoma"/>
          <w:sz w:val="24"/>
          <w:szCs w:val="24"/>
        </w:rPr>
        <w:t xml:space="preserve"> summarized below:</w:t>
      </w:r>
    </w:p>
    <w:p w:rsidR="003B0F2F" w:rsidRDefault="000046B1" w:rsidP="003B0F2F">
      <w:pPr>
        <w:jc w:val="both"/>
        <w:rPr>
          <w:rFonts w:ascii="Tahoma" w:hAnsi="Tahoma" w:cs="Tahoma"/>
          <w:sz w:val="24"/>
          <w:szCs w:val="24"/>
        </w:rPr>
      </w:pPr>
      <w:r>
        <w:rPr>
          <w:rFonts w:ascii="Tahoma" w:hAnsi="Tahoma" w:cs="Tahoma"/>
          <w:sz w:val="24"/>
          <w:szCs w:val="24"/>
        </w:rPr>
        <w:t xml:space="preserve">(i) </w:t>
      </w:r>
      <w:r w:rsidR="003B0F2F">
        <w:rPr>
          <w:rFonts w:ascii="Tahoma" w:hAnsi="Tahoma" w:cs="Tahoma"/>
          <w:sz w:val="24"/>
          <w:szCs w:val="24"/>
        </w:rPr>
        <w:t>There are around 10.40 lakh SHGs in the State and more than 1 crore 20 lakh families are associated with t</w:t>
      </w:r>
      <w:r w:rsidR="00321F1D">
        <w:rPr>
          <w:rFonts w:ascii="Tahoma" w:hAnsi="Tahoma" w:cs="Tahoma"/>
          <w:sz w:val="24"/>
          <w:szCs w:val="24"/>
        </w:rPr>
        <w:t>hem. W</w:t>
      </w:r>
      <w:r w:rsidR="003B0F2F">
        <w:rPr>
          <w:rFonts w:ascii="Tahoma" w:hAnsi="Tahoma" w:cs="Tahoma"/>
          <w:sz w:val="24"/>
          <w:szCs w:val="24"/>
        </w:rPr>
        <w:t xml:space="preserve">e have </w:t>
      </w:r>
      <w:r w:rsidR="00321F1D">
        <w:rPr>
          <w:rFonts w:ascii="Tahoma" w:hAnsi="Tahoma" w:cs="Tahoma"/>
          <w:sz w:val="24"/>
          <w:szCs w:val="24"/>
        </w:rPr>
        <w:t xml:space="preserve">a gap of </w:t>
      </w:r>
      <w:r w:rsidR="003B0F2F">
        <w:rPr>
          <w:rFonts w:ascii="Tahoma" w:hAnsi="Tahoma" w:cs="Tahoma"/>
          <w:sz w:val="24"/>
          <w:szCs w:val="24"/>
        </w:rPr>
        <w:t>2 lakh SHGs ready for 1</w:t>
      </w:r>
      <w:r w:rsidR="003B0F2F" w:rsidRPr="000046B1">
        <w:rPr>
          <w:rFonts w:ascii="Tahoma" w:hAnsi="Tahoma" w:cs="Tahoma"/>
          <w:sz w:val="24"/>
          <w:szCs w:val="24"/>
          <w:vertAlign w:val="superscript"/>
        </w:rPr>
        <w:t>st</w:t>
      </w:r>
      <w:r w:rsidR="003B0F2F">
        <w:rPr>
          <w:rFonts w:ascii="Tahoma" w:hAnsi="Tahoma" w:cs="Tahoma"/>
          <w:sz w:val="24"/>
          <w:szCs w:val="24"/>
        </w:rPr>
        <w:t xml:space="preserve"> credit linkage</w:t>
      </w:r>
      <w:r w:rsidR="00321F1D">
        <w:rPr>
          <w:rFonts w:ascii="Tahoma" w:hAnsi="Tahoma" w:cs="Tahoma"/>
          <w:sz w:val="24"/>
          <w:szCs w:val="24"/>
        </w:rPr>
        <w:t xml:space="preserve"> and enough number of completed applications have been submitted to bank branches for credit linkage and many more are in the process of completion.  We have met bankers at all levels and they are very positive and supportive.</w:t>
      </w:r>
      <w:r w:rsidR="00397031" w:rsidRPr="00397031">
        <w:rPr>
          <w:rFonts w:ascii="Tahoma" w:hAnsi="Tahoma" w:cs="Tahoma"/>
          <w:sz w:val="24"/>
          <w:szCs w:val="24"/>
        </w:rPr>
        <w:t xml:space="preserve"> </w:t>
      </w:r>
      <w:r w:rsidR="00397031">
        <w:rPr>
          <w:rFonts w:ascii="Tahoma" w:hAnsi="Tahoma" w:cs="Tahoma"/>
          <w:sz w:val="24"/>
          <w:szCs w:val="24"/>
        </w:rPr>
        <w:t xml:space="preserve">Let us come together and achieve the target which is more than </w:t>
      </w:r>
      <w:r w:rsidR="00304CF3">
        <w:rPr>
          <w:rFonts w:ascii="Tahoma" w:hAnsi="Tahoma" w:cs="Tahoma"/>
          <w:sz w:val="24"/>
          <w:szCs w:val="24"/>
        </w:rPr>
        <w:t xml:space="preserve">  </w:t>
      </w:r>
      <w:r w:rsidR="00397031">
        <w:rPr>
          <w:rFonts w:ascii="Tahoma" w:hAnsi="Tahoma" w:cs="Tahoma"/>
          <w:sz w:val="24"/>
          <w:szCs w:val="24"/>
        </w:rPr>
        <w:t>Rs 5000 crore of credit linkage during 2021-22.</w:t>
      </w:r>
    </w:p>
    <w:p w:rsidR="00397031" w:rsidRDefault="00397031" w:rsidP="003B0F2F">
      <w:pPr>
        <w:jc w:val="both"/>
        <w:rPr>
          <w:rFonts w:ascii="Tahoma" w:hAnsi="Tahoma" w:cs="Tahoma"/>
          <w:sz w:val="24"/>
          <w:szCs w:val="24"/>
        </w:rPr>
      </w:pPr>
      <w:r>
        <w:rPr>
          <w:rFonts w:ascii="Tahoma" w:hAnsi="Tahoma" w:cs="Tahoma"/>
          <w:sz w:val="24"/>
          <w:szCs w:val="24"/>
        </w:rPr>
        <w:t xml:space="preserve">(ii) </w:t>
      </w:r>
      <w:r w:rsidR="00177A28">
        <w:rPr>
          <w:rFonts w:ascii="Tahoma" w:hAnsi="Tahoma" w:cs="Tahoma"/>
          <w:sz w:val="24"/>
          <w:szCs w:val="24"/>
        </w:rPr>
        <w:t>There are a few issues which are pending for decision at SLBC level. This includes</w:t>
      </w:r>
      <w:r w:rsidR="003C75EB">
        <w:rPr>
          <w:rFonts w:ascii="Tahoma" w:hAnsi="Tahoma" w:cs="Tahoma"/>
          <w:sz w:val="24"/>
          <w:szCs w:val="24"/>
        </w:rPr>
        <w:t xml:space="preserve"> the long pending issue of </w:t>
      </w:r>
      <w:r w:rsidR="00177A28">
        <w:rPr>
          <w:rFonts w:ascii="Tahoma" w:hAnsi="Tahoma" w:cs="Tahoma"/>
          <w:sz w:val="24"/>
          <w:szCs w:val="24"/>
        </w:rPr>
        <w:t>increasing the loan amount in 1</w:t>
      </w:r>
      <w:r w:rsidR="00177A28" w:rsidRPr="00177A28">
        <w:rPr>
          <w:rFonts w:ascii="Tahoma" w:hAnsi="Tahoma" w:cs="Tahoma"/>
          <w:sz w:val="24"/>
          <w:szCs w:val="24"/>
          <w:vertAlign w:val="superscript"/>
        </w:rPr>
        <w:t>st</w:t>
      </w:r>
      <w:r w:rsidR="00177A28">
        <w:rPr>
          <w:rFonts w:ascii="Tahoma" w:hAnsi="Tahoma" w:cs="Tahoma"/>
          <w:sz w:val="24"/>
          <w:szCs w:val="24"/>
        </w:rPr>
        <w:t>, 2</w:t>
      </w:r>
      <w:r w:rsidR="00177A28" w:rsidRPr="00177A28">
        <w:rPr>
          <w:rFonts w:ascii="Tahoma" w:hAnsi="Tahoma" w:cs="Tahoma"/>
          <w:sz w:val="24"/>
          <w:szCs w:val="24"/>
          <w:vertAlign w:val="superscript"/>
        </w:rPr>
        <w:t>nd</w:t>
      </w:r>
      <w:r w:rsidR="00177A28">
        <w:rPr>
          <w:rFonts w:ascii="Tahoma" w:hAnsi="Tahoma" w:cs="Tahoma"/>
          <w:sz w:val="24"/>
          <w:szCs w:val="24"/>
        </w:rPr>
        <w:t xml:space="preserve"> and 3</w:t>
      </w:r>
      <w:r w:rsidR="00177A28" w:rsidRPr="00177A28">
        <w:rPr>
          <w:rFonts w:ascii="Tahoma" w:hAnsi="Tahoma" w:cs="Tahoma"/>
          <w:sz w:val="24"/>
          <w:szCs w:val="24"/>
          <w:vertAlign w:val="superscript"/>
        </w:rPr>
        <w:t>rd</w:t>
      </w:r>
      <w:r w:rsidR="00177A28">
        <w:rPr>
          <w:rFonts w:ascii="Tahoma" w:hAnsi="Tahoma" w:cs="Tahoma"/>
          <w:sz w:val="24"/>
          <w:szCs w:val="24"/>
        </w:rPr>
        <w:t xml:space="preserve"> credit linkage to SHGs.</w:t>
      </w:r>
    </w:p>
    <w:p w:rsidR="00177A28" w:rsidRDefault="00177A28" w:rsidP="00177A28">
      <w:pPr>
        <w:jc w:val="both"/>
        <w:rPr>
          <w:rFonts w:ascii="Tahoma" w:hAnsi="Tahoma" w:cs="Tahoma"/>
          <w:sz w:val="24"/>
          <w:szCs w:val="24"/>
        </w:rPr>
      </w:pPr>
      <w:r>
        <w:rPr>
          <w:rFonts w:ascii="Tahoma" w:hAnsi="Tahoma" w:cs="Tahoma"/>
          <w:sz w:val="24"/>
          <w:szCs w:val="24"/>
        </w:rPr>
        <w:lastRenderedPageBreak/>
        <w:t>(iii) When we will discuss RSETIs the focus will be on the districts where land has been allotted but construction work not started and where work is started what is the time line for completion.</w:t>
      </w:r>
    </w:p>
    <w:p w:rsidR="00177A28" w:rsidRDefault="00177A28" w:rsidP="003B0F2F">
      <w:pPr>
        <w:jc w:val="both"/>
        <w:rPr>
          <w:rFonts w:ascii="Tahoma" w:hAnsi="Tahoma" w:cs="Tahoma"/>
          <w:sz w:val="24"/>
          <w:szCs w:val="24"/>
        </w:rPr>
      </w:pPr>
      <w:r>
        <w:rPr>
          <w:rFonts w:ascii="Tahoma" w:hAnsi="Tahoma" w:cs="Tahoma"/>
          <w:sz w:val="24"/>
          <w:szCs w:val="24"/>
        </w:rPr>
        <w:t>Also, RSETIs need to deploy sufficient manpower and improve settlement ratio in line with Common Cost Norms.</w:t>
      </w:r>
    </w:p>
    <w:p w:rsidR="00177A28" w:rsidRDefault="004811A8" w:rsidP="003B0F2F">
      <w:pPr>
        <w:jc w:val="both"/>
        <w:rPr>
          <w:rFonts w:ascii="Tahoma" w:hAnsi="Tahoma" w:cs="Tahoma"/>
          <w:sz w:val="24"/>
          <w:szCs w:val="24"/>
        </w:rPr>
      </w:pPr>
      <w:r>
        <w:rPr>
          <w:rFonts w:ascii="Tahoma" w:hAnsi="Tahoma" w:cs="Tahoma"/>
          <w:sz w:val="24"/>
          <w:szCs w:val="24"/>
        </w:rPr>
        <w:t>Shri Mukesh Sharan, JEEVIKA representative, elaborated the agenda related to JEEVIKA as under:</w:t>
      </w:r>
    </w:p>
    <w:p w:rsidR="004811A8" w:rsidRDefault="00DF1F5A" w:rsidP="003B0F2F">
      <w:pPr>
        <w:jc w:val="both"/>
        <w:rPr>
          <w:rFonts w:ascii="Tahoma" w:hAnsi="Tahoma" w:cs="Tahoma"/>
          <w:sz w:val="24"/>
          <w:szCs w:val="24"/>
        </w:rPr>
      </w:pPr>
      <w:r w:rsidRPr="00DF1F5A">
        <w:rPr>
          <w:rFonts w:ascii="Tahoma" w:hAnsi="Tahoma" w:cs="Tahoma"/>
          <w:b/>
          <w:bCs/>
          <w:sz w:val="24"/>
          <w:szCs w:val="24"/>
        </w:rPr>
        <w:t>(A)</w:t>
      </w:r>
      <w:r>
        <w:rPr>
          <w:rFonts w:ascii="Tahoma" w:hAnsi="Tahoma" w:cs="Tahoma"/>
          <w:sz w:val="24"/>
          <w:szCs w:val="24"/>
        </w:rPr>
        <w:t xml:space="preserve">  </w:t>
      </w:r>
      <w:r w:rsidR="004811A8">
        <w:rPr>
          <w:rFonts w:ascii="Tahoma" w:hAnsi="Tahoma" w:cs="Tahoma"/>
          <w:sz w:val="24"/>
          <w:szCs w:val="24"/>
        </w:rPr>
        <w:t>Around 80,000 loan documents have been submitted to various branches of banks and the same has been advised to their head offices as well.</w:t>
      </w:r>
      <w:r w:rsidR="000B4B02">
        <w:rPr>
          <w:rFonts w:ascii="Tahoma" w:hAnsi="Tahoma" w:cs="Tahoma"/>
          <w:sz w:val="24"/>
          <w:szCs w:val="24"/>
        </w:rPr>
        <w:t xml:space="preserve"> Let us dispose of these applications by 31</w:t>
      </w:r>
      <w:r w:rsidR="000B4B02" w:rsidRPr="000B4B02">
        <w:rPr>
          <w:rFonts w:ascii="Tahoma" w:hAnsi="Tahoma" w:cs="Tahoma"/>
          <w:sz w:val="24"/>
          <w:szCs w:val="24"/>
          <w:vertAlign w:val="superscript"/>
        </w:rPr>
        <w:t>st</w:t>
      </w:r>
      <w:r w:rsidR="000B4B02">
        <w:rPr>
          <w:rFonts w:ascii="Tahoma" w:hAnsi="Tahoma" w:cs="Tahoma"/>
          <w:sz w:val="24"/>
          <w:szCs w:val="24"/>
        </w:rPr>
        <w:t xml:space="preserve"> of July 2021 so that it is helpful in tiding over the Covid related difficulties. Presently the overall repayment percentage is 97.50%. </w:t>
      </w:r>
    </w:p>
    <w:p w:rsidR="000B4B02" w:rsidRDefault="000B4B02" w:rsidP="000B4B02">
      <w:pPr>
        <w:spacing w:before="120" w:after="120" w:line="240" w:lineRule="auto"/>
        <w:jc w:val="both"/>
        <w:rPr>
          <w:rFonts w:ascii="Tahoma" w:hAnsi="Tahoma" w:cs="Tahoma"/>
          <w:bCs/>
          <w:sz w:val="24"/>
        </w:rPr>
      </w:pPr>
      <w:r w:rsidRPr="00DF1F5A">
        <w:rPr>
          <w:rFonts w:ascii="Tahoma" w:hAnsi="Tahoma" w:cs="Tahoma"/>
          <w:b/>
          <w:sz w:val="24"/>
        </w:rPr>
        <w:t>(</w:t>
      </w:r>
      <w:r w:rsidR="00DF1F5A">
        <w:rPr>
          <w:rFonts w:ascii="Tahoma" w:hAnsi="Tahoma" w:cs="Tahoma"/>
          <w:b/>
          <w:bCs/>
          <w:sz w:val="24"/>
          <w:szCs w:val="24"/>
        </w:rPr>
        <w:t>B</w:t>
      </w:r>
      <w:r w:rsidRPr="00DF1F5A">
        <w:rPr>
          <w:rFonts w:ascii="Tahoma" w:hAnsi="Tahoma" w:cs="Tahoma"/>
          <w:b/>
          <w:bCs/>
          <w:sz w:val="24"/>
          <w:szCs w:val="24"/>
        </w:rPr>
        <w:t>)</w:t>
      </w:r>
      <w:r>
        <w:rPr>
          <w:rFonts w:ascii="Tahoma" w:hAnsi="Tahoma" w:cs="Tahoma"/>
          <w:bCs/>
          <w:sz w:val="24"/>
        </w:rPr>
        <w:t xml:space="preserve"> Similarly, around 30,000 Savings Bank Account opening forms of SHGs have been submitted to bank branches and if these accounts are opened promptly the linkage process will also start early.</w:t>
      </w:r>
    </w:p>
    <w:p w:rsidR="000B4B02" w:rsidRDefault="00DF1F5A" w:rsidP="000B4B02">
      <w:pPr>
        <w:spacing w:before="120" w:after="120" w:line="240" w:lineRule="auto"/>
        <w:jc w:val="both"/>
        <w:rPr>
          <w:rFonts w:ascii="Tahoma" w:hAnsi="Tahoma" w:cs="Tahoma"/>
          <w:bCs/>
          <w:sz w:val="24"/>
        </w:rPr>
      </w:pPr>
      <w:r w:rsidRPr="00DF1F5A">
        <w:rPr>
          <w:rFonts w:ascii="Tahoma" w:hAnsi="Tahoma" w:cs="Tahoma"/>
          <w:b/>
          <w:sz w:val="24"/>
        </w:rPr>
        <w:t>(c)</w:t>
      </w:r>
      <w:r>
        <w:rPr>
          <w:rFonts w:ascii="Tahoma" w:hAnsi="Tahoma" w:cs="Tahoma"/>
          <w:bCs/>
          <w:sz w:val="24"/>
        </w:rPr>
        <w:t xml:space="preserve"> </w:t>
      </w:r>
      <w:r w:rsidR="00266FF0">
        <w:rPr>
          <w:rFonts w:ascii="Tahoma" w:hAnsi="Tahoma" w:cs="Tahoma"/>
          <w:bCs/>
          <w:sz w:val="24"/>
        </w:rPr>
        <w:t>There are many bank branches which are transferring the loan amount to the SB accounts of SHGs without their consent. This practice should be discontinued.</w:t>
      </w:r>
    </w:p>
    <w:p w:rsidR="004811A8" w:rsidRDefault="00DF1F5A" w:rsidP="00B569F1">
      <w:pPr>
        <w:spacing w:before="120" w:after="120" w:line="240" w:lineRule="auto"/>
        <w:jc w:val="both"/>
        <w:rPr>
          <w:rFonts w:ascii="Tahoma" w:hAnsi="Tahoma" w:cs="Tahoma"/>
          <w:bCs/>
          <w:sz w:val="24"/>
        </w:rPr>
      </w:pPr>
      <w:r w:rsidRPr="00DF1F5A">
        <w:rPr>
          <w:rFonts w:ascii="Tahoma" w:hAnsi="Tahoma" w:cs="Tahoma"/>
          <w:b/>
          <w:sz w:val="24"/>
        </w:rPr>
        <w:t>(D)</w:t>
      </w:r>
      <w:r>
        <w:rPr>
          <w:rFonts w:ascii="Tahoma" w:hAnsi="Tahoma" w:cs="Tahoma"/>
          <w:bCs/>
          <w:sz w:val="24"/>
        </w:rPr>
        <w:t xml:space="preserve"> </w:t>
      </w:r>
      <w:r w:rsidR="00B569F1">
        <w:rPr>
          <w:rFonts w:ascii="Tahoma" w:hAnsi="Tahoma" w:cs="Tahoma"/>
          <w:bCs/>
          <w:sz w:val="24"/>
        </w:rPr>
        <w:t xml:space="preserve">There are some banks which have more than one independent control centres. For better understanding and implementation, </w:t>
      </w:r>
      <w:r w:rsidR="004811A8" w:rsidRPr="0064387B">
        <w:rPr>
          <w:rFonts w:ascii="Tahoma" w:hAnsi="Tahoma" w:cs="Tahoma"/>
          <w:bCs/>
          <w:sz w:val="24"/>
        </w:rPr>
        <w:t xml:space="preserve">controlling heads of different </w:t>
      </w:r>
      <w:r w:rsidR="004811A8">
        <w:rPr>
          <w:rFonts w:ascii="Tahoma" w:hAnsi="Tahoma" w:cs="Tahoma"/>
          <w:bCs/>
          <w:sz w:val="24"/>
        </w:rPr>
        <w:t>z</w:t>
      </w:r>
      <w:r w:rsidR="004811A8" w:rsidRPr="0064387B">
        <w:rPr>
          <w:rFonts w:ascii="Tahoma" w:hAnsi="Tahoma" w:cs="Tahoma"/>
          <w:bCs/>
          <w:sz w:val="24"/>
        </w:rPr>
        <w:t xml:space="preserve">ones </w:t>
      </w:r>
      <w:r w:rsidR="00B569F1">
        <w:rPr>
          <w:rFonts w:ascii="Tahoma" w:hAnsi="Tahoma" w:cs="Tahoma"/>
          <w:bCs/>
          <w:sz w:val="24"/>
        </w:rPr>
        <w:t>be requested to jin the meeting of this Sub-Committee.</w:t>
      </w:r>
    </w:p>
    <w:p w:rsidR="00B569F1" w:rsidRDefault="00DF1F5A" w:rsidP="00B569F1">
      <w:pPr>
        <w:spacing w:before="120" w:after="120" w:line="240" w:lineRule="auto"/>
        <w:jc w:val="both"/>
        <w:rPr>
          <w:rFonts w:ascii="Tahoma" w:hAnsi="Tahoma" w:cs="Tahoma"/>
          <w:bCs/>
          <w:sz w:val="24"/>
        </w:rPr>
      </w:pPr>
      <w:r w:rsidRPr="00DF1F5A">
        <w:rPr>
          <w:rFonts w:ascii="Tahoma" w:hAnsi="Tahoma" w:cs="Tahoma"/>
          <w:b/>
          <w:sz w:val="24"/>
        </w:rPr>
        <w:t>(E)</w:t>
      </w:r>
      <w:r>
        <w:rPr>
          <w:rFonts w:ascii="Tahoma" w:hAnsi="Tahoma" w:cs="Tahoma"/>
          <w:bCs/>
          <w:sz w:val="24"/>
        </w:rPr>
        <w:t xml:space="preserve"> </w:t>
      </w:r>
      <w:r w:rsidR="00B569F1">
        <w:rPr>
          <w:rFonts w:ascii="Tahoma" w:hAnsi="Tahoma" w:cs="Tahoma"/>
          <w:bCs/>
          <w:sz w:val="24"/>
        </w:rPr>
        <w:t xml:space="preserve">Banks should advise their branch functionaries to attend meetings held by JEEVIKA functionaries </w:t>
      </w:r>
      <w:r w:rsidR="004811A8" w:rsidRPr="0064387B">
        <w:rPr>
          <w:rFonts w:ascii="Tahoma" w:hAnsi="Tahoma" w:cs="Tahoma"/>
          <w:bCs/>
          <w:sz w:val="24"/>
        </w:rPr>
        <w:t>to facilitate better recovery and sorting out issues related to SHGs at block and district level.</w:t>
      </w:r>
    </w:p>
    <w:p w:rsidR="004811A8" w:rsidRDefault="00DF1F5A" w:rsidP="00B569F1">
      <w:pPr>
        <w:spacing w:before="120" w:after="120" w:line="240" w:lineRule="auto"/>
        <w:jc w:val="both"/>
        <w:rPr>
          <w:rFonts w:ascii="Tahoma" w:hAnsi="Tahoma" w:cs="Tahoma"/>
          <w:bCs/>
          <w:sz w:val="24"/>
        </w:rPr>
      </w:pPr>
      <w:r w:rsidRPr="00DF1F5A">
        <w:rPr>
          <w:rFonts w:ascii="Tahoma" w:hAnsi="Tahoma" w:cs="Tahoma"/>
          <w:b/>
          <w:sz w:val="24"/>
        </w:rPr>
        <w:t>(F)</w:t>
      </w:r>
      <w:r>
        <w:rPr>
          <w:rFonts w:ascii="Tahoma" w:hAnsi="Tahoma" w:cs="Tahoma"/>
          <w:bCs/>
          <w:sz w:val="24"/>
        </w:rPr>
        <w:t xml:space="preserve"> </w:t>
      </w:r>
      <w:r w:rsidR="00B569F1">
        <w:rPr>
          <w:rFonts w:ascii="Tahoma" w:hAnsi="Tahoma" w:cs="Tahoma"/>
          <w:bCs/>
          <w:sz w:val="24"/>
        </w:rPr>
        <w:t>A</w:t>
      </w:r>
      <w:r w:rsidR="004811A8" w:rsidRPr="0064387B">
        <w:rPr>
          <w:rFonts w:ascii="Tahoma" w:hAnsi="Tahoma" w:cs="Tahoma"/>
          <w:bCs/>
          <w:sz w:val="24"/>
        </w:rPr>
        <w:t xml:space="preserve">dequate stationery </w:t>
      </w:r>
      <w:r w:rsidR="008B2FAE">
        <w:rPr>
          <w:rFonts w:ascii="Tahoma" w:hAnsi="Tahoma" w:cs="Tahoma"/>
          <w:bCs/>
          <w:sz w:val="24"/>
        </w:rPr>
        <w:t xml:space="preserve">related to SB account and loans </w:t>
      </w:r>
      <w:r w:rsidR="00B569F1">
        <w:rPr>
          <w:rFonts w:ascii="Tahoma" w:hAnsi="Tahoma" w:cs="Tahoma"/>
          <w:bCs/>
          <w:sz w:val="24"/>
        </w:rPr>
        <w:t xml:space="preserve">should be made </w:t>
      </w:r>
      <w:r w:rsidR="004811A8" w:rsidRPr="0064387B">
        <w:rPr>
          <w:rFonts w:ascii="Tahoma" w:hAnsi="Tahoma" w:cs="Tahoma"/>
          <w:bCs/>
          <w:sz w:val="24"/>
        </w:rPr>
        <w:t>available at the bank level for supply to its regional Centres</w:t>
      </w:r>
      <w:r w:rsidR="004811A8">
        <w:rPr>
          <w:rFonts w:ascii="Tahoma" w:hAnsi="Tahoma" w:cs="Tahoma"/>
          <w:bCs/>
          <w:sz w:val="24"/>
        </w:rPr>
        <w:t xml:space="preserve"> </w:t>
      </w:r>
      <w:r w:rsidR="004811A8" w:rsidRPr="0064387B">
        <w:rPr>
          <w:rFonts w:ascii="Tahoma" w:hAnsi="Tahoma" w:cs="Tahoma"/>
          <w:bCs/>
          <w:sz w:val="24"/>
        </w:rPr>
        <w:t>/ Branches and also to Head Quarter of J</w:t>
      </w:r>
      <w:r w:rsidR="00940661">
        <w:rPr>
          <w:rFonts w:ascii="Tahoma" w:hAnsi="Tahoma" w:cs="Tahoma"/>
          <w:bCs/>
          <w:sz w:val="24"/>
        </w:rPr>
        <w:t>EEVIKA</w:t>
      </w:r>
      <w:r w:rsidR="004811A8" w:rsidRPr="0064387B">
        <w:rPr>
          <w:rFonts w:ascii="Tahoma" w:hAnsi="Tahoma" w:cs="Tahoma"/>
          <w:bCs/>
          <w:sz w:val="24"/>
        </w:rPr>
        <w:t xml:space="preserve">. </w:t>
      </w:r>
    </w:p>
    <w:p w:rsidR="004811A8" w:rsidRDefault="00DF1F5A" w:rsidP="004811A8">
      <w:pPr>
        <w:spacing w:after="0"/>
        <w:jc w:val="both"/>
        <w:rPr>
          <w:rFonts w:ascii="Tahoma" w:hAnsi="Tahoma" w:cs="Tahoma"/>
          <w:bCs/>
          <w:sz w:val="24"/>
        </w:rPr>
      </w:pPr>
      <w:r w:rsidRPr="00DF1F5A">
        <w:rPr>
          <w:rFonts w:ascii="Tahoma" w:hAnsi="Tahoma" w:cs="Tahoma"/>
          <w:b/>
          <w:sz w:val="24"/>
        </w:rPr>
        <w:t>(G)</w:t>
      </w:r>
      <w:r>
        <w:rPr>
          <w:rFonts w:ascii="Tahoma" w:hAnsi="Tahoma" w:cs="Tahoma"/>
          <w:bCs/>
          <w:sz w:val="24"/>
        </w:rPr>
        <w:t xml:space="preserve"> </w:t>
      </w:r>
      <w:r w:rsidR="004811A8">
        <w:rPr>
          <w:rFonts w:ascii="Tahoma" w:hAnsi="Tahoma" w:cs="Tahoma"/>
          <w:bCs/>
          <w:sz w:val="24"/>
        </w:rPr>
        <w:t>Prompt issuance and updating of Pass Book of SHGs</w:t>
      </w:r>
      <w:r w:rsidR="00B569F1">
        <w:rPr>
          <w:rFonts w:ascii="Tahoma" w:hAnsi="Tahoma" w:cs="Tahoma"/>
          <w:bCs/>
          <w:sz w:val="24"/>
        </w:rPr>
        <w:t xml:space="preserve"> should be ensured by ban</w:t>
      </w:r>
      <w:r w:rsidR="00EE21B1">
        <w:rPr>
          <w:rFonts w:ascii="Tahoma" w:hAnsi="Tahoma" w:cs="Tahoma"/>
          <w:bCs/>
          <w:sz w:val="24"/>
        </w:rPr>
        <w:t>k</w:t>
      </w:r>
      <w:r w:rsidR="00B569F1">
        <w:rPr>
          <w:rFonts w:ascii="Tahoma" w:hAnsi="Tahoma" w:cs="Tahoma"/>
          <w:bCs/>
          <w:sz w:val="24"/>
        </w:rPr>
        <w:t xml:space="preserve"> branches</w:t>
      </w:r>
      <w:r w:rsidR="004811A8" w:rsidRPr="0064387B">
        <w:rPr>
          <w:rFonts w:ascii="Tahoma" w:hAnsi="Tahoma" w:cs="Tahoma"/>
          <w:bCs/>
          <w:sz w:val="24"/>
        </w:rPr>
        <w:t xml:space="preserve">.   </w:t>
      </w:r>
    </w:p>
    <w:p w:rsidR="004811A8" w:rsidRPr="00831F72" w:rsidRDefault="004811A8" w:rsidP="004811A8">
      <w:pPr>
        <w:spacing w:after="0"/>
        <w:jc w:val="both"/>
        <w:rPr>
          <w:rFonts w:ascii="Tahoma" w:hAnsi="Tahoma" w:cs="Tahoma"/>
          <w:bCs/>
          <w:sz w:val="8"/>
          <w:szCs w:val="4"/>
        </w:rPr>
      </w:pPr>
    </w:p>
    <w:p w:rsidR="003C75EB" w:rsidRDefault="00B569F1" w:rsidP="004811A8">
      <w:pPr>
        <w:spacing w:after="0"/>
        <w:jc w:val="both"/>
        <w:rPr>
          <w:rFonts w:ascii="Tahoma" w:hAnsi="Tahoma" w:cs="Tahoma"/>
          <w:bCs/>
          <w:sz w:val="24"/>
        </w:rPr>
      </w:pPr>
      <w:r>
        <w:rPr>
          <w:rFonts w:ascii="Tahoma" w:hAnsi="Tahoma" w:cs="Tahoma"/>
          <w:bCs/>
          <w:sz w:val="24"/>
        </w:rPr>
        <w:t>(h) Banks are requested to consider to provide opportunities to the maximum possible extent to the SHG members to work as Ban</w:t>
      </w:r>
      <w:r w:rsidR="004811A8" w:rsidRPr="00831F72">
        <w:rPr>
          <w:rFonts w:ascii="Tahoma" w:hAnsi="Tahoma" w:cs="Tahoma"/>
          <w:bCs/>
          <w:sz w:val="24"/>
        </w:rPr>
        <w:t>k Sakhis (Business Correspondent Agent</w:t>
      </w:r>
      <w:r w:rsidR="003C75EB">
        <w:rPr>
          <w:rFonts w:ascii="Tahoma" w:hAnsi="Tahoma" w:cs="Tahoma"/>
          <w:bCs/>
          <w:sz w:val="24"/>
        </w:rPr>
        <w:t>s</w:t>
      </w:r>
      <w:r w:rsidR="004811A8" w:rsidRPr="00831F72">
        <w:rPr>
          <w:rFonts w:ascii="Tahoma" w:hAnsi="Tahoma" w:cs="Tahoma"/>
          <w:bCs/>
          <w:sz w:val="24"/>
        </w:rPr>
        <w:t>)</w:t>
      </w:r>
      <w:r>
        <w:rPr>
          <w:rFonts w:ascii="Tahoma" w:hAnsi="Tahoma" w:cs="Tahoma"/>
          <w:bCs/>
          <w:sz w:val="24"/>
        </w:rPr>
        <w:t>.</w:t>
      </w:r>
      <w:r w:rsidR="004811A8" w:rsidRPr="0064387B">
        <w:rPr>
          <w:rFonts w:ascii="Tahoma" w:hAnsi="Tahoma" w:cs="Tahoma"/>
          <w:bCs/>
          <w:sz w:val="24"/>
        </w:rPr>
        <w:t xml:space="preserve"> </w:t>
      </w:r>
      <w:r w:rsidR="00301A42">
        <w:rPr>
          <w:rFonts w:ascii="Tahoma" w:hAnsi="Tahoma" w:cs="Tahoma"/>
          <w:bCs/>
          <w:sz w:val="24"/>
        </w:rPr>
        <w:t>JEEVIKA has made written request in this regard to all banks. Presently around 1900 Bank Sakhis are working. Banks, especially Public Sector Banks,  are requested to invite JEEVIKA also in the meetings being held with their corporate BCs to impress upon them for considering JEEVIKA beneficiaries as CSP operators. This will help increase women participation in financial services and will improve gender equality.</w:t>
      </w:r>
      <w:r w:rsidR="00477949">
        <w:rPr>
          <w:rFonts w:ascii="Tahoma" w:hAnsi="Tahoma" w:cs="Tahoma"/>
          <w:bCs/>
          <w:sz w:val="24"/>
        </w:rPr>
        <w:t xml:space="preserve"> DGM (FI), SBI told that for SBI he will ensure it and requested other member banks to extend necessary cooperation to JEEVIKA in this regard.</w:t>
      </w:r>
    </w:p>
    <w:p w:rsidR="009059AB" w:rsidRPr="009059AB" w:rsidRDefault="009059AB" w:rsidP="004811A8">
      <w:pPr>
        <w:spacing w:after="0"/>
        <w:jc w:val="both"/>
        <w:rPr>
          <w:rFonts w:ascii="Tahoma" w:hAnsi="Tahoma" w:cs="Tahoma"/>
          <w:bCs/>
          <w:sz w:val="12"/>
          <w:szCs w:val="8"/>
        </w:rPr>
      </w:pPr>
    </w:p>
    <w:p w:rsidR="004811A8" w:rsidRPr="00831F72" w:rsidRDefault="00DF1F5A" w:rsidP="003C75EB">
      <w:pPr>
        <w:spacing w:after="0"/>
        <w:jc w:val="both"/>
        <w:rPr>
          <w:rFonts w:ascii="Tahoma" w:hAnsi="Tahoma" w:cs="Tahoma"/>
          <w:bCs/>
          <w:sz w:val="24"/>
        </w:rPr>
      </w:pPr>
      <w:r w:rsidRPr="00DF1F5A">
        <w:rPr>
          <w:rFonts w:ascii="Tahoma" w:hAnsi="Tahoma" w:cs="Tahoma"/>
          <w:b/>
          <w:sz w:val="24"/>
        </w:rPr>
        <w:t>(I)</w:t>
      </w:r>
      <w:r>
        <w:rPr>
          <w:rFonts w:ascii="Tahoma" w:hAnsi="Tahoma" w:cs="Tahoma"/>
          <w:bCs/>
          <w:sz w:val="24"/>
        </w:rPr>
        <w:t xml:space="preserve"> </w:t>
      </w:r>
      <w:r w:rsidR="00B569F1">
        <w:rPr>
          <w:rFonts w:ascii="Tahoma" w:hAnsi="Tahoma" w:cs="Tahoma"/>
          <w:bCs/>
          <w:sz w:val="24"/>
        </w:rPr>
        <w:t xml:space="preserve">Though banks have </w:t>
      </w:r>
      <w:r w:rsidR="003C75EB">
        <w:rPr>
          <w:rFonts w:ascii="Tahoma" w:hAnsi="Tahoma" w:cs="Tahoma"/>
          <w:bCs/>
          <w:sz w:val="24"/>
        </w:rPr>
        <w:t xml:space="preserve">enabled dual authentication in Savings Bank account, they should enable this for SHG </w:t>
      </w:r>
      <w:r w:rsidR="004811A8" w:rsidRPr="00831F72">
        <w:rPr>
          <w:rFonts w:ascii="Tahoma" w:hAnsi="Tahoma" w:cs="Tahoma"/>
          <w:bCs/>
          <w:sz w:val="24"/>
        </w:rPr>
        <w:t>Loan Accounts</w:t>
      </w:r>
      <w:r w:rsidR="003C75EB">
        <w:rPr>
          <w:rFonts w:ascii="Tahoma" w:hAnsi="Tahoma" w:cs="Tahoma"/>
          <w:bCs/>
          <w:sz w:val="24"/>
        </w:rPr>
        <w:t xml:space="preserve"> also</w:t>
      </w:r>
      <w:r w:rsidR="004811A8">
        <w:rPr>
          <w:rFonts w:ascii="Tahoma" w:hAnsi="Tahoma" w:cs="Tahoma"/>
          <w:bCs/>
          <w:sz w:val="24"/>
        </w:rPr>
        <w:t>.</w:t>
      </w:r>
      <w:r w:rsidR="00EE21B1">
        <w:rPr>
          <w:rFonts w:ascii="Tahoma" w:hAnsi="Tahoma" w:cs="Tahoma"/>
          <w:bCs/>
          <w:sz w:val="24"/>
        </w:rPr>
        <w:t xml:space="preserve"> JEEVIKA has also sent formal letters to banks in this regard.</w:t>
      </w:r>
      <w:r w:rsidR="004811A8" w:rsidRPr="00831F72">
        <w:rPr>
          <w:rFonts w:ascii="Tahoma" w:hAnsi="Tahoma" w:cs="Tahoma"/>
          <w:bCs/>
          <w:sz w:val="24"/>
        </w:rPr>
        <w:t xml:space="preserve"> </w:t>
      </w:r>
    </w:p>
    <w:p w:rsidR="00397031" w:rsidRDefault="00DF1F5A" w:rsidP="009B7B21">
      <w:pPr>
        <w:spacing w:before="120" w:after="0" w:line="240" w:lineRule="auto"/>
        <w:jc w:val="both"/>
        <w:rPr>
          <w:rFonts w:ascii="Tahoma" w:hAnsi="Tahoma" w:cs="Tahoma"/>
          <w:bCs/>
          <w:sz w:val="24"/>
        </w:rPr>
      </w:pPr>
      <w:r w:rsidRPr="00DF1F5A">
        <w:rPr>
          <w:rFonts w:ascii="Tahoma" w:hAnsi="Tahoma" w:cs="Tahoma"/>
          <w:b/>
          <w:sz w:val="24"/>
        </w:rPr>
        <w:t>(J)</w:t>
      </w:r>
      <w:r>
        <w:rPr>
          <w:rFonts w:ascii="Tahoma" w:hAnsi="Tahoma" w:cs="Tahoma"/>
          <w:bCs/>
          <w:sz w:val="24"/>
        </w:rPr>
        <w:t xml:space="preserve"> </w:t>
      </w:r>
      <w:r w:rsidR="00C75A6F">
        <w:rPr>
          <w:rFonts w:ascii="Tahoma" w:hAnsi="Tahoma" w:cs="Tahoma"/>
          <w:bCs/>
          <w:sz w:val="24"/>
        </w:rPr>
        <w:t>The loan limit for 1</w:t>
      </w:r>
      <w:r w:rsidR="00C75A6F" w:rsidRPr="00C75A6F">
        <w:rPr>
          <w:rFonts w:ascii="Tahoma" w:hAnsi="Tahoma" w:cs="Tahoma"/>
          <w:bCs/>
          <w:sz w:val="24"/>
          <w:vertAlign w:val="superscript"/>
        </w:rPr>
        <w:t>st</w:t>
      </w:r>
      <w:r w:rsidR="00C75A6F">
        <w:rPr>
          <w:rFonts w:ascii="Tahoma" w:hAnsi="Tahoma" w:cs="Tahoma"/>
          <w:bCs/>
          <w:sz w:val="24"/>
        </w:rPr>
        <w:t>, 2</w:t>
      </w:r>
      <w:r w:rsidR="00C75A6F" w:rsidRPr="00C75A6F">
        <w:rPr>
          <w:rFonts w:ascii="Tahoma" w:hAnsi="Tahoma" w:cs="Tahoma"/>
          <w:bCs/>
          <w:sz w:val="24"/>
          <w:vertAlign w:val="superscript"/>
        </w:rPr>
        <w:t>nd</w:t>
      </w:r>
      <w:r w:rsidR="00205476">
        <w:rPr>
          <w:rFonts w:ascii="Tahoma" w:hAnsi="Tahoma" w:cs="Tahoma"/>
          <w:bCs/>
          <w:sz w:val="24"/>
          <w:vertAlign w:val="superscript"/>
        </w:rPr>
        <w:t>,</w:t>
      </w:r>
      <w:r w:rsidR="00C75A6F">
        <w:rPr>
          <w:rFonts w:ascii="Tahoma" w:hAnsi="Tahoma" w:cs="Tahoma"/>
          <w:bCs/>
          <w:sz w:val="24"/>
        </w:rPr>
        <w:t xml:space="preserve"> 3</w:t>
      </w:r>
      <w:r w:rsidR="00C75A6F" w:rsidRPr="00C75A6F">
        <w:rPr>
          <w:rFonts w:ascii="Tahoma" w:hAnsi="Tahoma" w:cs="Tahoma"/>
          <w:bCs/>
          <w:sz w:val="24"/>
          <w:vertAlign w:val="superscript"/>
        </w:rPr>
        <w:t>rd</w:t>
      </w:r>
      <w:r w:rsidR="00C75A6F">
        <w:rPr>
          <w:rFonts w:ascii="Tahoma" w:hAnsi="Tahoma" w:cs="Tahoma"/>
          <w:bCs/>
          <w:sz w:val="24"/>
        </w:rPr>
        <w:t xml:space="preserve"> </w:t>
      </w:r>
      <w:r w:rsidR="00205476">
        <w:rPr>
          <w:rFonts w:ascii="Tahoma" w:hAnsi="Tahoma" w:cs="Tahoma"/>
          <w:bCs/>
          <w:sz w:val="24"/>
        </w:rPr>
        <w:t>and 4</w:t>
      </w:r>
      <w:r w:rsidR="00205476" w:rsidRPr="00205476">
        <w:rPr>
          <w:rFonts w:ascii="Tahoma" w:hAnsi="Tahoma" w:cs="Tahoma"/>
          <w:bCs/>
          <w:sz w:val="24"/>
          <w:vertAlign w:val="superscript"/>
        </w:rPr>
        <w:t>th</w:t>
      </w:r>
      <w:r w:rsidR="00205476">
        <w:rPr>
          <w:rFonts w:ascii="Tahoma" w:hAnsi="Tahoma" w:cs="Tahoma"/>
          <w:bCs/>
          <w:sz w:val="24"/>
        </w:rPr>
        <w:t xml:space="preserve"> </w:t>
      </w:r>
      <w:r w:rsidR="00C75A6F">
        <w:rPr>
          <w:rFonts w:ascii="Tahoma" w:hAnsi="Tahoma" w:cs="Tahoma"/>
          <w:bCs/>
          <w:sz w:val="24"/>
        </w:rPr>
        <w:t xml:space="preserve">credit linkages </w:t>
      </w:r>
      <w:r w:rsidR="004811A8">
        <w:rPr>
          <w:rFonts w:ascii="Tahoma" w:hAnsi="Tahoma" w:cs="Tahoma"/>
          <w:bCs/>
          <w:sz w:val="24"/>
        </w:rPr>
        <w:t>to SHGs</w:t>
      </w:r>
      <w:r w:rsidR="00D13CFA">
        <w:rPr>
          <w:rFonts w:ascii="Tahoma" w:hAnsi="Tahoma" w:cs="Tahoma"/>
          <w:bCs/>
          <w:sz w:val="24"/>
        </w:rPr>
        <w:t xml:space="preserve"> should be enhanced.CEO JEEVI</w:t>
      </w:r>
      <w:r w:rsidR="00174939">
        <w:rPr>
          <w:rFonts w:ascii="Tahoma" w:hAnsi="Tahoma" w:cs="Tahoma"/>
          <w:bCs/>
          <w:sz w:val="24"/>
        </w:rPr>
        <w:t>KA told that it is a l</w:t>
      </w:r>
      <w:r w:rsidR="00D13CFA">
        <w:rPr>
          <w:rFonts w:ascii="Tahoma" w:hAnsi="Tahoma" w:cs="Tahoma"/>
          <w:bCs/>
          <w:sz w:val="24"/>
        </w:rPr>
        <w:t xml:space="preserve">ong pending issue. Many </w:t>
      </w:r>
      <w:r w:rsidR="00174939">
        <w:rPr>
          <w:rFonts w:ascii="Tahoma" w:hAnsi="Tahoma" w:cs="Tahoma"/>
          <w:bCs/>
          <w:sz w:val="24"/>
        </w:rPr>
        <w:t>banks</w:t>
      </w:r>
      <w:r w:rsidR="00D13CFA">
        <w:rPr>
          <w:rFonts w:ascii="Tahoma" w:hAnsi="Tahoma" w:cs="Tahoma"/>
          <w:bCs/>
          <w:sz w:val="24"/>
        </w:rPr>
        <w:t xml:space="preserve"> are </w:t>
      </w:r>
      <w:r w:rsidR="00174939">
        <w:rPr>
          <w:rFonts w:ascii="Tahoma" w:hAnsi="Tahoma" w:cs="Tahoma"/>
          <w:bCs/>
          <w:sz w:val="24"/>
        </w:rPr>
        <w:t xml:space="preserve">already </w:t>
      </w:r>
      <w:r w:rsidR="00D13CFA">
        <w:rPr>
          <w:rFonts w:ascii="Tahoma" w:hAnsi="Tahoma" w:cs="Tahoma"/>
          <w:bCs/>
          <w:sz w:val="24"/>
        </w:rPr>
        <w:t xml:space="preserve">financing 7 </w:t>
      </w:r>
      <w:r w:rsidR="00174939">
        <w:rPr>
          <w:rFonts w:ascii="Tahoma" w:hAnsi="Tahoma" w:cs="Tahoma"/>
          <w:bCs/>
          <w:sz w:val="24"/>
        </w:rPr>
        <w:t>/</w:t>
      </w:r>
      <w:r w:rsidR="00D13CFA">
        <w:rPr>
          <w:rFonts w:ascii="Tahoma" w:hAnsi="Tahoma" w:cs="Tahoma"/>
          <w:bCs/>
          <w:sz w:val="24"/>
        </w:rPr>
        <w:t xml:space="preserve"> 8 lakh</w:t>
      </w:r>
      <w:r w:rsidR="00174939">
        <w:rPr>
          <w:rFonts w:ascii="Tahoma" w:hAnsi="Tahoma" w:cs="Tahoma"/>
          <w:bCs/>
          <w:sz w:val="24"/>
        </w:rPr>
        <w:t>s as 3</w:t>
      </w:r>
      <w:r w:rsidR="00174939" w:rsidRPr="00174939">
        <w:rPr>
          <w:rFonts w:ascii="Tahoma" w:hAnsi="Tahoma" w:cs="Tahoma"/>
          <w:bCs/>
          <w:sz w:val="24"/>
          <w:vertAlign w:val="superscript"/>
        </w:rPr>
        <w:t>rd</w:t>
      </w:r>
      <w:r w:rsidR="00174939">
        <w:rPr>
          <w:rFonts w:ascii="Tahoma" w:hAnsi="Tahoma" w:cs="Tahoma"/>
          <w:bCs/>
          <w:sz w:val="24"/>
        </w:rPr>
        <w:t xml:space="preserve"> dose but there needs to be an uniformity across the banks. </w:t>
      </w:r>
      <w:r w:rsidR="009B7B21">
        <w:rPr>
          <w:rFonts w:ascii="Tahoma" w:hAnsi="Tahoma" w:cs="Tahoma"/>
          <w:bCs/>
          <w:sz w:val="24"/>
        </w:rPr>
        <w:t xml:space="preserve">NABARD representative told that this is the </w:t>
      </w:r>
      <w:r w:rsidR="009B7B21">
        <w:rPr>
          <w:rFonts w:ascii="Tahoma" w:hAnsi="Tahoma" w:cs="Tahoma"/>
          <w:bCs/>
          <w:sz w:val="24"/>
        </w:rPr>
        <w:lastRenderedPageBreak/>
        <w:t xml:space="preserve">correct forum to decide the issue and enhancement in loan amount will increase the average SHG loan ticket size. </w:t>
      </w:r>
      <w:r w:rsidR="00174939">
        <w:rPr>
          <w:rFonts w:ascii="Tahoma" w:hAnsi="Tahoma" w:cs="Tahoma"/>
          <w:bCs/>
          <w:sz w:val="24"/>
        </w:rPr>
        <w:t>SBI representative told that they have already a corporate circular based on RBI circular and will do enhanced financing subject to submission of micro credit plan required</w:t>
      </w:r>
      <w:r w:rsidR="00205476">
        <w:rPr>
          <w:rFonts w:ascii="Tahoma" w:hAnsi="Tahoma" w:cs="Tahoma"/>
          <w:bCs/>
          <w:sz w:val="24"/>
        </w:rPr>
        <w:t xml:space="preserve"> as per the</w:t>
      </w:r>
      <w:r w:rsidR="009B7B21">
        <w:rPr>
          <w:rFonts w:ascii="Tahoma" w:hAnsi="Tahoma" w:cs="Tahoma"/>
          <w:bCs/>
          <w:sz w:val="24"/>
        </w:rPr>
        <w:t xml:space="preserve"> circular</w:t>
      </w:r>
      <w:r w:rsidR="00174939">
        <w:rPr>
          <w:rFonts w:ascii="Tahoma" w:hAnsi="Tahoma" w:cs="Tahoma"/>
          <w:bCs/>
          <w:sz w:val="24"/>
        </w:rPr>
        <w:t>. Representatives of other major banks like PNB, CBI, Canara Bank, Bank of Baroda also confirmed that regarding 3</w:t>
      </w:r>
      <w:r w:rsidR="00174939" w:rsidRPr="00174939">
        <w:rPr>
          <w:rFonts w:ascii="Tahoma" w:hAnsi="Tahoma" w:cs="Tahoma"/>
          <w:bCs/>
          <w:sz w:val="24"/>
          <w:vertAlign w:val="superscript"/>
        </w:rPr>
        <w:t>rd</w:t>
      </w:r>
      <w:r w:rsidR="00174939">
        <w:rPr>
          <w:rFonts w:ascii="Tahoma" w:hAnsi="Tahoma" w:cs="Tahoma"/>
          <w:bCs/>
          <w:sz w:val="24"/>
        </w:rPr>
        <w:t xml:space="preserve"> dose to SHG they are following </w:t>
      </w:r>
      <w:r w:rsidR="00A47D8A">
        <w:rPr>
          <w:rFonts w:ascii="Tahoma" w:hAnsi="Tahoma" w:cs="Tahoma"/>
          <w:bCs/>
          <w:sz w:val="24"/>
        </w:rPr>
        <w:t>RBI guidelines. So it was resolved anonymously that for credit linkage of 3</w:t>
      </w:r>
      <w:r w:rsidR="00A47D8A" w:rsidRPr="00A47D8A">
        <w:rPr>
          <w:rFonts w:ascii="Tahoma" w:hAnsi="Tahoma" w:cs="Tahoma"/>
          <w:bCs/>
          <w:sz w:val="24"/>
          <w:vertAlign w:val="superscript"/>
        </w:rPr>
        <w:t>rd</w:t>
      </w:r>
      <w:r w:rsidR="00A47D8A">
        <w:rPr>
          <w:rFonts w:ascii="Tahoma" w:hAnsi="Tahoma" w:cs="Tahoma"/>
          <w:bCs/>
          <w:sz w:val="24"/>
        </w:rPr>
        <w:t xml:space="preserve"> </w:t>
      </w:r>
      <w:r w:rsidR="009B7B21">
        <w:rPr>
          <w:rFonts w:ascii="Tahoma" w:hAnsi="Tahoma" w:cs="Tahoma"/>
          <w:bCs/>
          <w:sz w:val="24"/>
        </w:rPr>
        <w:t>and 4</w:t>
      </w:r>
      <w:r w:rsidR="009B7B21" w:rsidRPr="009B7B21">
        <w:rPr>
          <w:rFonts w:ascii="Tahoma" w:hAnsi="Tahoma" w:cs="Tahoma"/>
          <w:bCs/>
          <w:sz w:val="24"/>
          <w:vertAlign w:val="superscript"/>
        </w:rPr>
        <w:t>th</w:t>
      </w:r>
      <w:r w:rsidR="009B7B21">
        <w:rPr>
          <w:rFonts w:ascii="Tahoma" w:hAnsi="Tahoma" w:cs="Tahoma"/>
          <w:bCs/>
          <w:sz w:val="24"/>
        </w:rPr>
        <w:t xml:space="preserve"> </w:t>
      </w:r>
      <w:r w:rsidR="00A47D8A">
        <w:rPr>
          <w:rFonts w:ascii="Tahoma" w:hAnsi="Tahoma" w:cs="Tahoma"/>
          <w:bCs/>
          <w:sz w:val="24"/>
        </w:rPr>
        <w:t>dose</w:t>
      </w:r>
      <w:r w:rsidR="009B7B21">
        <w:rPr>
          <w:rFonts w:ascii="Tahoma" w:hAnsi="Tahoma" w:cs="Tahoma"/>
          <w:bCs/>
          <w:sz w:val="24"/>
        </w:rPr>
        <w:t>s</w:t>
      </w:r>
      <w:r w:rsidR="00A47D8A">
        <w:rPr>
          <w:rFonts w:ascii="Tahoma" w:hAnsi="Tahoma" w:cs="Tahoma"/>
          <w:bCs/>
          <w:sz w:val="24"/>
        </w:rPr>
        <w:t xml:space="preserve"> ban</w:t>
      </w:r>
      <w:r w:rsidR="009B7B21">
        <w:rPr>
          <w:rFonts w:ascii="Tahoma" w:hAnsi="Tahoma" w:cs="Tahoma"/>
          <w:bCs/>
          <w:sz w:val="24"/>
        </w:rPr>
        <w:t>ks will abide by RBI guidelines contained in their Master Circular for DAY-NULM RBI /2021-22/5 FIDD.</w:t>
      </w:r>
      <w:r w:rsidR="00205476">
        <w:rPr>
          <w:rFonts w:ascii="Tahoma" w:hAnsi="Tahoma" w:cs="Tahoma"/>
          <w:bCs/>
          <w:sz w:val="24"/>
        </w:rPr>
        <w:t xml:space="preserve"> </w:t>
      </w:r>
      <w:r w:rsidR="009B7B21">
        <w:rPr>
          <w:rFonts w:ascii="Tahoma" w:hAnsi="Tahoma" w:cs="Tahoma"/>
          <w:bCs/>
          <w:sz w:val="24"/>
        </w:rPr>
        <w:t>GSSD.</w:t>
      </w:r>
      <w:r w:rsidR="00205476">
        <w:rPr>
          <w:rFonts w:ascii="Tahoma" w:hAnsi="Tahoma" w:cs="Tahoma"/>
          <w:bCs/>
          <w:sz w:val="24"/>
        </w:rPr>
        <w:t xml:space="preserve"> </w:t>
      </w:r>
      <w:r w:rsidR="009B7B21">
        <w:rPr>
          <w:rFonts w:ascii="Tahoma" w:hAnsi="Tahoma" w:cs="Tahoma"/>
          <w:bCs/>
          <w:sz w:val="24"/>
        </w:rPr>
        <w:t>CO.</w:t>
      </w:r>
      <w:r w:rsidR="00205476">
        <w:rPr>
          <w:rFonts w:ascii="Tahoma" w:hAnsi="Tahoma" w:cs="Tahoma"/>
          <w:bCs/>
          <w:sz w:val="24"/>
        </w:rPr>
        <w:t xml:space="preserve"> </w:t>
      </w:r>
      <w:r w:rsidR="009B7B21">
        <w:rPr>
          <w:rFonts w:ascii="Tahoma" w:hAnsi="Tahoma" w:cs="Tahoma"/>
          <w:bCs/>
          <w:sz w:val="24"/>
        </w:rPr>
        <w:t>BC.</w:t>
      </w:r>
      <w:r w:rsidR="00205476">
        <w:rPr>
          <w:rFonts w:ascii="Tahoma" w:hAnsi="Tahoma" w:cs="Tahoma"/>
          <w:bCs/>
          <w:sz w:val="24"/>
        </w:rPr>
        <w:t xml:space="preserve"> </w:t>
      </w:r>
      <w:r w:rsidR="009B7B21">
        <w:rPr>
          <w:rFonts w:ascii="Tahoma" w:hAnsi="Tahoma" w:cs="Tahoma"/>
          <w:bCs/>
          <w:sz w:val="24"/>
        </w:rPr>
        <w:t>No. 04/09.01.01/2021-22 dated 01.04.2021. Banks will issue guidelines accordingly to their operating functionaries</w:t>
      </w:r>
      <w:r w:rsidR="00205476">
        <w:rPr>
          <w:rFonts w:ascii="Tahoma" w:hAnsi="Tahoma" w:cs="Tahoma"/>
          <w:bCs/>
          <w:sz w:val="24"/>
        </w:rPr>
        <w:t>.</w:t>
      </w:r>
    </w:p>
    <w:p w:rsidR="00DB6422" w:rsidRDefault="00DF1F5A" w:rsidP="009B7B21">
      <w:pPr>
        <w:spacing w:before="120" w:after="0" w:line="240" w:lineRule="auto"/>
        <w:jc w:val="both"/>
        <w:rPr>
          <w:rFonts w:ascii="Tahoma" w:hAnsi="Tahoma" w:cs="Tahoma"/>
          <w:bCs/>
          <w:sz w:val="24"/>
        </w:rPr>
      </w:pPr>
      <w:r w:rsidRPr="00DF1F5A">
        <w:rPr>
          <w:rFonts w:ascii="Tahoma" w:hAnsi="Tahoma" w:cs="Tahoma"/>
          <w:b/>
          <w:sz w:val="24"/>
        </w:rPr>
        <w:t>(K)</w:t>
      </w:r>
      <w:r>
        <w:rPr>
          <w:rFonts w:ascii="Tahoma" w:hAnsi="Tahoma" w:cs="Tahoma"/>
          <w:bCs/>
          <w:sz w:val="24"/>
        </w:rPr>
        <w:t xml:space="preserve"> </w:t>
      </w:r>
      <w:r w:rsidR="009B7B21">
        <w:rPr>
          <w:rFonts w:ascii="Tahoma" w:hAnsi="Tahoma" w:cs="Tahoma"/>
          <w:bCs/>
          <w:sz w:val="24"/>
        </w:rPr>
        <w:t>Shri Sharan told that SHGs are having problem in renewal of loan limits with SBI as the banks requires the ent</w:t>
      </w:r>
      <w:r w:rsidR="00205476">
        <w:rPr>
          <w:rFonts w:ascii="Tahoma" w:hAnsi="Tahoma" w:cs="Tahoma"/>
          <w:bCs/>
          <w:sz w:val="24"/>
        </w:rPr>
        <w:t>ire amount of Cash Credit repai</w:t>
      </w:r>
      <w:r w:rsidR="009B7B21">
        <w:rPr>
          <w:rFonts w:ascii="Tahoma" w:hAnsi="Tahoma" w:cs="Tahoma"/>
          <w:bCs/>
          <w:sz w:val="24"/>
        </w:rPr>
        <w:t xml:space="preserve">d </w:t>
      </w:r>
      <w:r w:rsidR="00205476">
        <w:rPr>
          <w:rFonts w:ascii="Tahoma" w:hAnsi="Tahoma" w:cs="Tahoma"/>
          <w:bCs/>
          <w:sz w:val="24"/>
        </w:rPr>
        <w:t xml:space="preserve">every year </w:t>
      </w:r>
      <w:r w:rsidR="009B7B21">
        <w:rPr>
          <w:rFonts w:ascii="Tahoma" w:hAnsi="Tahoma" w:cs="Tahoma"/>
          <w:bCs/>
          <w:sz w:val="24"/>
        </w:rPr>
        <w:t xml:space="preserve">for further renewal </w:t>
      </w:r>
      <w:r w:rsidR="00205476">
        <w:rPr>
          <w:rFonts w:ascii="Tahoma" w:hAnsi="Tahoma" w:cs="Tahoma"/>
          <w:bCs/>
          <w:sz w:val="24"/>
        </w:rPr>
        <w:t xml:space="preserve">of limit whereas </w:t>
      </w:r>
      <w:r w:rsidR="00AE477D">
        <w:rPr>
          <w:rFonts w:ascii="Tahoma" w:hAnsi="Tahoma" w:cs="Tahoma"/>
          <w:bCs/>
          <w:sz w:val="24"/>
        </w:rPr>
        <w:t xml:space="preserve">JEEVIKA has advised groups to repay the loan in 24 to 36 months. The matter has been </w:t>
      </w:r>
      <w:r w:rsidR="00940661">
        <w:rPr>
          <w:rFonts w:ascii="Tahoma" w:hAnsi="Tahoma" w:cs="Tahoma"/>
          <w:bCs/>
          <w:sz w:val="24"/>
        </w:rPr>
        <w:t>referred by</w:t>
      </w:r>
      <w:r w:rsidR="00AE477D">
        <w:rPr>
          <w:rFonts w:ascii="Tahoma" w:hAnsi="Tahoma" w:cs="Tahoma"/>
          <w:bCs/>
          <w:sz w:val="24"/>
        </w:rPr>
        <w:t xml:space="preserve"> SBI to their Corporate Office and by JEEVKA to the Central Govt. and already one round of meeting has been conducted between them at New Delhi. Since both – SBI and JEEVIKA – are very positive towards the issue it is hoped that some resolution will happen soon.</w:t>
      </w:r>
    </w:p>
    <w:p w:rsidR="00DB6422" w:rsidRDefault="00DF1F5A" w:rsidP="009B7B21">
      <w:pPr>
        <w:spacing w:before="120" w:after="0" w:line="240" w:lineRule="auto"/>
        <w:jc w:val="both"/>
        <w:rPr>
          <w:rFonts w:ascii="Tahoma" w:hAnsi="Tahoma" w:cs="Tahoma"/>
          <w:bCs/>
          <w:sz w:val="24"/>
        </w:rPr>
      </w:pPr>
      <w:r w:rsidRPr="00DF1F5A">
        <w:rPr>
          <w:rFonts w:ascii="Tahoma" w:hAnsi="Tahoma" w:cs="Tahoma"/>
          <w:b/>
          <w:sz w:val="24"/>
        </w:rPr>
        <w:t>(L)</w:t>
      </w:r>
      <w:r>
        <w:rPr>
          <w:rFonts w:ascii="Tahoma" w:hAnsi="Tahoma" w:cs="Tahoma"/>
          <w:bCs/>
          <w:sz w:val="24"/>
        </w:rPr>
        <w:t xml:space="preserve"> </w:t>
      </w:r>
      <w:r w:rsidR="00DB6422">
        <w:rPr>
          <w:rFonts w:ascii="Tahoma" w:hAnsi="Tahoma" w:cs="Tahoma"/>
          <w:bCs/>
          <w:sz w:val="24"/>
        </w:rPr>
        <w:t>Considering the testing times during the Covid and its attendant impacts on economic scenario, restructuring was allowed by RBI in MSME and Agri and sector allied to Agri. This should be extended to SHGs also. RBI representative told that the RBI restructuring of Covid hit loans guidelines 2.0 presently does not cover farm sector, however, this has been noted as input from JEEVIKA.</w:t>
      </w:r>
    </w:p>
    <w:p w:rsidR="009B7B21" w:rsidRDefault="00DF1F5A" w:rsidP="009B7B21">
      <w:pPr>
        <w:spacing w:before="120" w:after="0" w:line="240" w:lineRule="auto"/>
        <w:jc w:val="both"/>
        <w:rPr>
          <w:rFonts w:ascii="Tahoma" w:hAnsi="Tahoma" w:cs="Tahoma"/>
          <w:bCs/>
          <w:sz w:val="24"/>
        </w:rPr>
      </w:pPr>
      <w:r w:rsidRPr="00DF1F5A">
        <w:rPr>
          <w:rFonts w:ascii="Tahoma" w:hAnsi="Tahoma" w:cs="Tahoma"/>
          <w:b/>
          <w:sz w:val="24"/>
        </w:rPr>
        <w:t>(M)</w:t>
      </w:r>
      <w:r w:rsidR="00DB6422">
        <w:rPr>
          <w:rFonts w:ascii="Tahoma" w:hAnsi="Tahoma" w:cs="Tahoma"/>
          <w:bCs/>
          <w:sz w:val="24"/>
        </w:rPr>
        <w:t xml:space="preserve"> </w:t>
      </w:r>
      <w:r w:rsidR="002409B3">
        <w:rPr>
          <w:rFonts w:ascii="Tahoma" w:hAnsi="Tahoma" w:cs="Tahoma"/>
          <w:bCs/>
          <w:sz w:val="24"/>
        </w:rPr>
        <w:t xml:space="preserve">Four hundred cluster level federations have been created at block level out of 1200 blocks. JEEVIKA follows community based recovery mechanism and their ground level functionaries hold regular monthly meetings with SHGs. Banks are requested to instruct their branch functionaries to participate, at least for one hour, in these meetings </w:t>
      </w:r>
      <w:r w:rsidR="00A46094">
        <w:rPr>
          <w:rFonts w:ascii="Tahoma" w:hAnsi="Tahoma" w:cs="Tahoma"/>
          <w:bCs/>
          <w:sz w:val="24"/>
        </w:rPr>
        <w:t xml:space="preserve">as it provides a big opportunity </w:t>
      </w:r>
      <w:r w:rsidR="002409B3">
        <w:rPr>
          <w:rFonts w:ascii="Tahoma" w:hAnsi="Tahoma" w:cs="Tahoma"/>
          <w:bCs/>
          <w:sz w:val="24"/>
        </w:rPr>
        <w:t>to</w:t>
      </w:r>
      <w:r w:rsidR="00A46094">
        <w:rPr>
          <w:rFonts w:ascii="Tahoma" w:hAnsi="Tahoma" w:cs="Tahoma"/>
          <w:bCs/>
          <w:sz w:val="24"/>
        </w:rPr>
        <w:t xml:space="preserve"> interact with existing and prospective borrowers besides </w:t>
      </w:r>
      <w:r w:rsidR="002409B3">
        <w:rPr>
          <w:rFonts w:ascii="Tahoma" w:hAnsi="Tahoma" w:cs="Tahoma"/>
          <w:bCs/>
          <w:sz w:val="24"/>
        </w:rPr>
        <w:t>strengthen</w:t>
      </w:r>
      <w:r w:rsidR="00A46094">
        <w:rPr>
          <w:rFonts w:ascii="Tahoma" w:hAnsi="Tahoma" w:cs="Tahoma"/>
          <w:bCs/>
          <w:sz w:val="24"/>
        </w:rPr>
        <w:t xml:space="preserve">ing </w:t>
      </w:r>
      <w:r w:rsidR="002409B3">
        <w:rPr>
          <w:rFonts w:ascii="Tahoma" w:hAnsi="Tahoma" w:cs="Tahoma"/>
          <w:bCs/>
          <w:sz w:val="24"/>
        </w:rPr>
        <w:t>recovery efforts.</w:t>
      </w:r>
      <w:r w:rsidR="008B2FAE">
        <w:rPr>
          <w:rFonts w:ascii="Tahoma" w:hAnsi="Tahoma" w:cs="Tahoma"/>
          <w:bCs/>
          <w:sz w:val="24"/>
        </w:rPr>
        <w:t xml:space="preserve"> DGM (FI)</w:t>
      </w:r>
      <w:r w:rsidR="00EE21B1">
        <w:rPr>
          <w:rFonts w:ascii="Tahoma" w:hAnsi="Tahoma" w:cs="Tahoma"/>
          <w:bCs/>
          <w:sz w:val="24"/>
        </w:rPr>
        <w:t xml:space="preserve">, SLBC </w:t>
      </w:r>
      <w:r w:rsidR="008B2FAE">
        <w:rPr>
          <w:rFonts w:ascii="Tahoma" w:hAnsi="Tahoma" w:cs="Tahoma"/>
          <w:bCs/>
          <w:sz w:val="24"/>
        </w:rPr>
        <w:t xml:space="preserve">requested that JEEVIKA ground level functionaries should also communicate, well in advance, the dates of such meetings to the branches. </w:t>
      </w:r>
    </w:p>
    <w:p w:rsidR="00EE21B1" w:rsidRDefault="00DF1F5A" w:rsidP="009B7B21">
      <w:pPr>
        <w:spacing w:before="120" w:after="0" w:line="240" w:lineRule="auto"/>
        <w:jc w:val="both"/>
        <w:rPr>
          <w:rFonts w:ascii="Tahoma" w:hAnsi="Tahoma" w:cs="Tahoma"/>
          <w:bCs/>
          <w:sz w:val="24"/>
        </w:rPr>
      </w:pPr>
      <w:r w:rsidRPr="00DF1F5A">
        <w:rPr>
          <w:rFonts w:ascii="Tahoma" w:hAnsi="Tahoma" w:cs="Tahoma"/>
          <w:b/>
          <w:sz w:val="24"/>
        </w:rPr>
        <w:t>(N)</w:t>
      </w:r>
      <w:r>
        <w:rPr>
          <w:rFonts w:ascii="Tahoma" w:hAnsi="Tahoma" w:cs="Tahoma"/>
          <w:bCs/>
          <w:sz w:val="24"/>
        </w:rPr>
        <w:t xml:space="preserve"> </w:t>
      </w:r>
      <w:r w:rsidR="00171373">
        <w:rPr>
          <w:rFonts w:ascii="Tahoma" w:hAnsi="Tahoma" w:cs="Tahoma"/>
          <w:bCs/>
          <w:sz w:val="24"/>
        </w:rPr>
        <w:t>Bank Sakhis are facing difficulties at bank branches in opening Current Accounts. Also, w</w:t>
      </w:r>
      <w:r w:rsidR="00EE21B1">
        <w:rPr>
          <w:rFonts w:ascii="Tahoma" w:hAnsi="Tahoma" w:cs="Tahoma"/>
          <w:bCs/>
          <w:sz w:val="24"/>
        </w:rPr>
        <w:t>he</w:t>
      </w:r>
      <w:r w:rsidR="00171373">
        <w:rPr>
          <w:rFonts w:ascii="Tahoma" w:hAnsi="Tahoma" w:cs="Tahoma"/>
          <w:bCs/>
          <w:sz w:val="24"/>
        </w:rPr>
        <w:t>rever</w:t>
      </w:r>
      <w:r w:rsidR="00EE21B1">
        <w:rPr>
          <w:rFonts w:ascii="Tahoma" w:hAnsi="Tahoma" w:cs="Tahoma"/>
          <w:bCs/>
          <w:sz w:val="24"/>
        </w:rPr>
        <w:t xml:space="preserve"> Bank Sakhis are opening accounts </w:t>
      </w:r>
      <w:r w:rsidR="00171373">
        <w:rPr>
          <w:rFonts w:ascii="Tahoma" w:hAnsi="Tahoma" w:cs="Tahoma"/>
          <w:bCs/>
          <w:sz w:val="24"/>
        </w:rPr>
        <w:t>these ar</w:t>
      </w:r>
      <w:r w:rsidR="00EE21B1">
        <w:rPr>
          <w:rFonts w:ascii="Tahoma" w:hAnsi="Tahoma" w:cs="Tahoma"/>
          <w:bCs/>
          <w:sz w:val="24"/>
        </w:rPr>
        <w:t xml:space="preserve">e treated as business accounts and TDS is charged </w:t>
      </w:r>
      <w:r w:rsidR="00086A89">
        <w:rPr>
          <w:rFonts w:ascii="Tahoma" w:hAnsi="Tahoma" w:cs="Tahoma"/>
          <w:bCs/>
          <w:sz w:val="24"/>
        </w:rPr>
        <w:t>when</w:t>
      </w:r>
      <w:r w:rsidR="00EE21B1">
        <w:rPr>
          <w:rFonts w:ascii="Tahoma" w:hAnsi="Tahoma" w:cs="Tahoma"/>
          <w:bCs/>
          <w:sz w:val="24"/>
        </w:rPr>
        <w:t xml:space="preserve"> </w:t>
      </w:r>
      <w:r w:rsidR="00171373">
        <w:rPr>
          <w:rFonts w:ascii="Tahoma" w:hAnsi="Tahoma" w:cs="Tahoma"/>
          <w:bCs/>
          <w:sz w:val="24"/>
        </w:rPr>
        <w:t xml:space="preserve">cash </w:t>
      </w:r>
      <w:r w:rsidR="00EE21B1">
        <w:rPr>
          <w:rFonts w:ascii="Tahoma" w:hAnsi="Tahoma" w:cs="Tahoma"/>
          <w:bCs/>
          <w:sz w:val="24"/>
        </w:rPr>
        <w:t xml:space="preserve">withdrawal </w:t>
      </w:r>
      <w:r w:rsidR="00086A89">
        <w:rPr>
          <w:rFonts w:ascii="Tahoma" w:hAnsi="Tahoma" w:cs="Tahoma"/>
          <w:bCs/>
          <w:sz w:val="24"/>
        </w:rPr>
        <w:t>exceeds Rs 20 lakh</w:t>
      </w:r>
      <w:r w:rsidR="00EE21B1">
        <w:rPr>
          <w:rFonts w:ascii="Tahoma" w:hAnsi="Tahoma" w:cs="Tahoma"/>
          <w:bCs/>
          <w:sz w:val="24"/>
        </w:rPr>
        <w:t xml:space="preserve">. </w:t>
      </w:r>
      <w:r w:rsidR="00086A89">
        <w:rPr>
          <w:rFonts w:ascii="Tahoma" w:hAnsi="Tahoma" w:cs="Tahoma"/>
          <w:bCs/>
          <w:sz w:val="24"/>
        </w:rPr>
        <w:t>Banks are requested to open accounts</w:t>
      </w:r>
      <w:r w:rsidR="00171373">
        <w:rPr>
          <w:rFonts w:ascii="Tahoma" w:hAnsi="Tahoma" w:cs="Tahoma"/>
          <w:bCs/>
          <w:sz w:val="24"/>
        </w:rPr>
        <w:t xml:space="preserve"> of Bank Sakhis</w:t>
      </w:r>
      <w:r w:rsidR="00086A89">
        <w:rPr>
          <w:rFonts w:ascii="Tahoma" w:hAnsi="Tahoma" w:cs="Tahoma"/>
          <w:bCs/>
          <w:sz w:val="24"/>
        </w:rPr>
        <w:t xml:space="preserve"> under BC code so that the TDS is not chargeable. This will help Bank Sakhis in curbing </w:t>
      </w:r>
      <w:r w:rsidR="00171373">
        <w:rPr>
          <w:rFonts w:ascii="Tahoma" w:hAnsi="Tahoma" w:cs="Tahoma"/>
          <w:bCs/>
          <w:sz w:val="24"/>
        </w:rPr>
        <w:t xml:space="preserve">their </w:t>
      </w:r>
      <w:r w:rsidR="00086A89">
        <w:rPr>
          <w:rFonts w:ascii="Tahoma" w:hAnsi="Tahoma" w:cs="Tahoma"/>
          <w:bCs/>
          <w:sz w:val="24"/>
        </w:rPr>
        <w:t xml:space="preserve">expenses. UCO Bank </w:t>
      </w:r>
      <w:r w:rsidR="00171373">
        <w:rPr>
          <w:rFonts w:ascii="Tahoma" w:hAnsi="Tahoma" w:cs="Tahoma"/>
          <w:bCs/>
          <w:sz w:val="24"/>
        </w:rPr>
        <w:t>representative told that TDS is chargeable on cash withdrawal from all types of current accounts whenever it crosses the threshold limit. However, as per Income Tax Rules, if declaration in form 194 (N) is submitted by the account holder, deduction of TDS is exempted.</w:t>
      </w:r>
      <w:r w:rsidR="00086A89">
        <w:rPr>
          <w:rFonts w:ascii="Tahoma" w:hAnsi="Tahoma" w:cs="Tahoma"/>
          <w:bCs/>
          <w:sz w:val="24"/>
        </w:rPr>
        <w:t xml:space="preserve">  </w:t>
      </w:r>
      <w:r w:rsidR="00EE21B1">
        <w:rPr>
          <w:rFonts w:ascii="Tahoma" w:hAnsi="Tahoma" w:cs="Tahoma"/>
          <w:bCs/>
          <w:sz w:val="24"/>
        </w:rPr>
        <w:t xml:space="preserve">DGM (FI), SLBC requested member banks to </w:t>
      </w:r>
      <w:r w:rsidR="00171373">
        <w:rPr>
          <w:rFonts w:ascii="Tahoma" w:hAnsi="Tahoma" w:cs="Tahoma"/>
          <w:bCs/>
          <w:sz w:val="24"/>
        </w:rPr>
        <w:t xml:space="preserve">see that current accounts of Bank Sakhis are opened hassle free and TDS is not deducted </w:t>
      </w:r>
      <w:r w:rsidR="00644D92">
        <w:rPr>
          <w:rFonts w:ascii="Tahoma" w:hAnsi="Tahoma" w:cs="Tahoma"/>
          <w:bCs/>
          <w:sz w:val="24"/>
        </w:rPr>
        <w:t>in accounts which submit form 194(N).</w:t>
      </w:r>
      <w:r w:rsidR="00EE21B1">
        <w:rPr>
          <w:rFonts w:ascii="Tahoma" w:hAnsi="Tahoma" w:cs="Tahoma"/>
          <w:bCs/>
          <w:sz w:val="24"/>
        </w:rPr>
        <w:t xml:space="preserve"> </w:t>
      </w:r>
    </w:p>
    <w:p w:rsidR="008B2FAE" w:rsidRDefault="00DF1F5A" w:rsidP="009B7B21">
      <w:pPr>
        <w:spacing w:before="120" w:after="0" w:line="240" w:lineRule="auto"/>
        <w:jc w:val="both"/>
        <w:rPr>
          <w:rFonts w:ascii="Tahoma" w:hAnsi="Tahoma" w:cs="Tahoma"/>
          <w:bCs/>
          <w:sz w:val="24"/>
        </w:rPr>
      </w:pPr>
      <w:r w:rsidRPr="00DF1F5A">
        <w:rPr>
          <w:rFonts w:ascii="Tahoma" w:hAnsi="Tahoma" w:cs="Tahoma"/>
          <w:b/>
          <w:sz w:val="24"/>
        </w:rPr>
        <w:t>(O)</w:t>
      </w:r>
      <w:r>
        <w:rPr>
          <w:rFonts w:ascii="Tahoma" w:hAnsi="Tahoma" w:cs="Tahoma"/>
          <w:bCs/>
          <w:sz w:val="24"/>
        </w:rPr>
        <w:t xml:space="preserve"> </w:t>
      </w:r>
      <w:r w:rsidR="003D7483">
        <w:rPr>
          <w:rFonts w:ascii="Tahoma" w:hAnsi="Tahoma" w:cs="Tahoma"/>
          <w:bCs/>
          <w:sz w:val="24"/>
        </w:rPr>
        <w:t xml:space="preserve">DGM (NABARD) told that SHGs are being provided interest subvention and additional interest subvention of 3% for prompt repayment. However, this facility is available for SHGs located </w:t>
      </w:r>
      <w:r w:rsidR="00644D92">
        <w:rPr>
          <w:rFonts w:ascii="Tahoma" w:hAnsi="Tahoma" w:cs="Tahoma"/>
          <w:bCs/>
          <w:sz w:val="24"/>
        </w:rPr>
        <w:t xml:space="preserve">only </w:t>
      </w:r>
      <w:r w:rsidR="003D7483">
        <w:rPr>
          <w:rFonts w:ascii="Tahoma" w:hAnsi="Tahoma" w:cs="Tahoma"/>
          <w:bCs/>
          <w:sz w:val="24"/>
        </w:rPr>
        <w:t xml:space="preserve">in 17 selected districts of the State and remaining 21 districts are </w:t>
      </w:r>
      <w:r w:rsidR="00644D92">
        <w:rPr>
          <w:rFonts w:ascii="Tahoma" w:hAnsi="Tahoma" w:cs="Tahoma"/>
          <w:bCs/>
          <w:sz w:val="24"/>
        </w:rPr>
        <w:t>deprived of</w:t>
      </w:r>
      <w:r w:rsidR="003D7483">
        <w:rPr>
          <w:rFonts w:ascii="Tahoma" w:hAnsi="Tahoma" w:cs="Tahoma"/>
          <w:bCs/>
          <w:sz w:val="24"/>
        </w:rPr>
        <w:t xml:space="preserve"> this benefit. JEEVIKA may look into if this </w:t>
      </w:r>
      <w:r w:rsidR="00644D92">
        <w:rPr>
          <w:rFonts w:ascii="Tahoma" w:hAnsi="Tahoma" w:cs="Tahoma"/>
          <w:bCs/>
          <w:sz w:val="24"/>
        </w:rPr>
        <w:t>facility</w:t>
      </w:r>
      <w:r w:rsidR="003D7483">
        <w:rPr>
          <w:rFonts w:ascii="Tahoma" w:hAnsi="Tahoma" w:cs="Tahoma"/>
          <w:bCs/>
          <w:sz w:val="24"/>
        </w:rPr>
        <w:t xml:space="preserve"> can be extended to the 21 remaining districts</w:t>
      </w:r>
      <w:r w:rsidR="00644D92">
        <w:rPr>
          <w:rFonts w:ascii="Tahoma" w:hAnsi="Tahoma" w:cs="Tahoma"/>
          <w:bCs/>
          <w:sz w:val="24"/>
        </w:rPr>
        <w:t xml:space="preserve"> also</w:t>
      </w:r>
      <w:r w:rsidR="003D7483">
        <w:rPr>
          <w:rFonts w:ascii="Tahoma" w:hAnsi="Tahoma" w:cs="Tahoma"/>
          <w:bCs/>
          <w:sz w:val="24"/>
        </w:rPr>
        <w:t xml:space="preserve"> from the State Govt. exchequer, the estimated expenses for which may be around Rs 8 to 10 Crores. CEO JEEVIKA said that this </w:t>
      </w:r>
      <w:r w:rsidR="00644D92">
        <w:rPr>
          <w:rFonts w:ascii="Tahoma" w:hAnsi="Tahoma" w:cs="Tahoma"/>
          <w:bCs/>
          <w:sz w:val="24"/>
        </w:rPr>
        <w:t xml:space="preserve">is </w:t>
      </w:r>
      <w:r w:rsidR="003D7483">
        <w:rPr>
          <w:rFonts w:ascii="Tahoma" w:hAnsi="Tahoma" w:cs="Tahoma"/>
          <w:bCs/>
          <w:sz w:val="24"/>
        </w:rPr>
        <w:t xml:space="preserve">a good suggestion and </w:t>
      </w:r>
      <w:r>
        <w:rPr>
          <w:rFonts w:ascii="Tahoma" w:hAnsi="Tahoma" w:cs="Tahoma"/>
          <w:bCs/>
          <w:sz w:val="24"/>
        </w:rPr>
        <w:t xml:space="preserve">has been noted by JEEVIKA for further action. It was also </w:t>
      </w:r>
      <w:r>
        <w:rPr>
          <w:rFonts w:ascii="Tahoma" w:hAnsi="Tahoma" w:cs="Tahoma"/>
          <w:bCs/>
          <w:sz w:val="24"/>
        </w:rPr>
        <w:lastRenderedPageBreak/>
        <w:t xml:space="preserve">decided that banks should advise SLBC whether they are providing the interest </w:t>
      </w:r>
      <w:r w:rsidR="00940661">
        <w:rPr>
          <w:rFonts w:ascii="Tahoma" w:hAnsi="Tahoma" w:cs="Tahoma"/>
          <w:bCs/>
          <w:sz w:val="24"/>
        </w:rPr>
        <w:t>subvention upfront</w:t>
      </w:r>
      <w:r>
        <w:rPr>
          <w:rFonts w:ascii="Tahoma" w:hAnsi="Tahoma" w:cs="Tahoma"/>
          <w:bCs/>
          <w:sz w:val="24"/>
        </w:rPr>
        <w:t xml:space="preserve"> or back ended in the</w:t>
      </w:r>
      <w:r w:rsidR="00644D92">
        <w:rPr>
          <w:rFonts w:ascii="Tahoma" w:hAnsi="Tahoma" w:cs="Tahoma"/>
          <w:bCs/>
          <w:sz w:val="24"/>
        </w:rPr>
        <w:t>se</w:t>
      </w:r>
      <w:r>
        <w:rPr>
          <w:rFonts w:ascii="Tahoma" w:hAnsi="Tahoma" w:cs="Tahoma"/>
          <w:bCs/>
          <w:sz w:val="24"/>
        </w:rPr>
        <w:t xml:space="preserve"> said 17 districts.</w:t>
      </w:r>
    </w:p>
    <w:p w:rsidR="003754E6" w:rsidRDefault="00DF1F5A" w:rsidP="009B7B21">
      <w:pPr>
        <w:spacing w:before="120" w:after="0" w:line="240" w:lineRule="auto"/>
        <w:jc w:val="both"/>
        <w:rPr>
          <w:rFonts w:ascii="Tahoma" w:hAnsi="Tahoma" w:cs="Tahoma"/>
          <w:bCs/>
          <w:sz w:val="24"/>
        </w:rPr>
      </w:pPr>
      <w:r w:rsidRPr="00DF1F5A">
        <w:rPr>
          <w:rFonts w:ascii="Tahoma" w:hAnsi="Tahoma" w:cs="Tahoma"/>
          <w:b/>
          <w:sz w:val="24"/>
        </w:rPr>
        <w:t xml:space="preserve">(P) </w:t>
      </w:r>
      <w:r w:rsidR="00276D40">
        <w:rPr>
          <w:rFonts w:ascii="Tahoma" w:hAnsi="Tahoma" w:cs="Tahoma"/>
          <w:b/>
          <w:sz w:val="24"/>
        </w:rPr>
        <w:t xml:space="preserve"> </w:t>
      </w:r>
      <w:r w:rsidR="00644D92" w:rsidRPr="00644D92">
        <w:rPr>
          <w:rFonts w:ascii="Tahoma" w:hAnsi="Tahoma" w:cs="Tahoma"/>
          <w:bCs/>
          <w:sz w:val="24"/>
        </w:rPr>
        <w:t>DGM (NABARD)</w:t>
      </w:r>
      <w:r w:rsidR="00644D92">
        <w:rPr>
          <w:rFonts w:ascii="Tahoma" w:hAnsi="Tahoma" w:cs="Tahoma"/>
          <w:b/>
          <w:sz w:val="24"/>
        </w:rPr>
        <w:t xml:space="preserve"> </w:t>
      </w:r>
      <w:r w:rsidR="00EE336E" w:rsidRPr="00EE336E">
        <w:rPr>
          <w:rFonts w:ascii="Tahoma" w:hAnsi="Tahoma" w:cs="Tahoma"/>
          <w:bCs/>
          <w:sz w:val="24"/>
        </w:rPr>
        <w:t>told that NABARD</w:t>
      </w:r>
      <w:r w:rsidR="00EE336E">
        <w:rPr>
          <w:rFonts w:ascii="Tahoma" w:hAnsi="Tahoma" w:cs="Tahoma"/>
          <w:b/>
          <w:sz w:val="24"/>
        </w:rPr>
        <w:t xml:space="preserve"> supports </w:t>
      </w:r>
      <w:r w:rsidR="00644D92" w:rsidRPr="00644D92">
        <w:rPr>
          <w:rFonts w:ascii="Tahoma" w:hAnsi="Tahoma" w:cs="Tahoma"/>
          <w:bCs/>
          <w:sz w:val="24"/>
        </w:rPr>
        <w:t xml:space="preserve">Skill </w:t>
      </w:r>
      <w:r w:rsidR="00EE336E">
        <w:rPr>
          <w:rFonts w:ascii="Tahoma" w:hAnsi="Tahoma" w:cs="Tahoma"/>
          <w:bCs/>
          <w:sz w:val="24"/>
        </w:rPr>
        <w:t xml:space="preserve">and Livelihood </w:t>
      </w:r>
      <w:r w:rsidR="00644D92" w:rsidRPr="00644D92">
        <w:rPr>
          <w:rFonts w:ascii="Tahoma" w:hAnsi="Tahoma" w:cs="Tahoma"/>
          <w:bCs/>
          <w:sz w:val="24"/>
        </w:rPr>
        <w:t xml:space="preserve">Development </w:t>
      </w:r>
      <w:r w:rsidR="00EE336E">
        <w:rPr>
          <w:rFonts w:ascii="Tahoma" w:hAnsi="Tahoma" w:cs="Tahoma"/>
          <w:bCs/>
          <w:sz w:val="24"/>
        </w:rPr>
        <w:t xml:space="preserve">and </w:t>
      </w:r>
      <w:r w:rsidR="00644D92" w:rsidRPr="00644D92">
        <w:rPr>
          <w:rFonts w:ascii="Tahoma" w:hAnsi="Tahoma" w:cs="Tahoma"/>
          <w:bCs/>
          <w:sz w:val="24"/>
        </w:rPr>
        <w:t>Livelihood Programmes</w:t>
      </w:r>
      <w:r w:rsidR="00EE336E">
        <w:rPr>
          <w:rFonts w:ascii="Tahoma" w:hAnsi="Tahoma" w:cs="Tahoma"/>
          <w:bCs/>
          <w:sz w:val="24"/>
        </w:rPr>
        <w:t xml:space="preserve">. </w:t>
      </w:r>
      <w:r w:rsidR="00644D92" w:rsidRPr="00644D92">
        <w:rPr>
          <w:rFonts w:ascii="Tahoma" w:hAnsi="Tahoma" w:cs="Tahoma"/>
          <w:bCs/>
          <w:sz w:val="24"/>
        </w:rPr>
        <w:t>This year NABARD has a budget for</w:t>
      </w:r>
      <w:r w:rsidR="00644D92">
        <w:rPr>
          <w:rFonts w:ascii="Tahoma" w:hAnsi="Tahoma" w:cs="Tahoma"/>
          <w:b/>
          <w:sz w:val="24"/>
        </w:rPr>
        <w:t xml:space="preserve"> </w:t>
      </w:r>
      <w:r w:rsidR="00276D40" w:rsidRPr="00276D40">
        <w:rPr>
          <w:rFonts w:ascii="Tahoma" w:hAnsi="Tahoma" w:cs="Tahoma"/>
          <w:bCs/>
          <w:sz w:val="24"/>
        </w:rPr>
        <w:t xml:space="preserve">25 Micro </w:t>
      </w:r>
      <w:r w:rsidR="00276D40">
        <w:rPr>
          <w:rFonts w:ascii="Tahoma" w:hAnsi="Tahoma" w:cs="Tahoma"/>
          <w:bCs/>
          <w:sz w:val="24"/>
        </w:rPr>
        <w:t>Enterpr</w:t>
      </w:r>
      <w:r w:rsidR="00EE336E">
        <w:rPr>
          <w:rFonts w:ascii="Tahoma" w:hAnsi="Tahoma" w:cs="Tahoma"/>
          <w:bCs/>
          <w:sz w:val="24"/>
        </w:rPr>
        <w:t>i</w:t>
      </w:r>
      <w:r w:rsidR="00276D40">
        <w:rPr>
          <w:rFonts w:ascii="Tahoma" w:hAnsi="Tahoma" w:cs="Tahoma"/>
          <w:bCs/>
          <w:sz w:val="24"/>
        </w:rPr>
        <w:t xml:space="preserve">se </w:t>
      </w:r>
      <w:r w:rsidR="00EE336E">
        <w:rPr>
          <w:rFonts w:ascii="Tahoma" w:hAnsi="Tahoma" w:cs="Tahoma"/>
          <w:bCs/>
          <w:sz w:val="24"/>
        </w:rPr>
        <w:t>Development P</w:t>
      </w:r>
      <w:r w:rsidR="00644D92">
        <w:rPr>
          <w:rFonts w:ascii="Tahoma" w:hAnsi="Tahoma" w:cs="Tahoma"/>
          <w:bCs/>
          <w:sz w:val="24"/>
        </w:rPr>
        <w:t>rogrammes and 16 Livelihood Enterprise Development Programme</w:t>
      </w:r>
      <w:r w:rsidR="00EE336E">
        <w:rPr>
          <w:rFonts w:ascii="Tahoma" w:hAnsi="Tahoma" w:cs="Tahoma"/>
          <w:bCs/>
          <w:sz w:val="24"/>
        </w:rPr>
        <w:t xml:space="preserve">s. Also there is a fund of Rs 1 Crore for LWE </w:t>
      </w:r>
      <w:r w:rsidR="00940661">
        <w:rPr>
          <w:rFonts w:ascii="Tahoma" w:hAnsi="Tahoma" w:cs="Tahoma"/>
          <w:bCs/>
          <w:sz w:val="24"/>
        </w:rPr>
        <w:t xml:space="preserve">districts. </w:t>
      </w:r>
      <w:r w:rsidR="00EE336E">
        <w:rPr>
          <w:rFonts w:ascii="Tahoma" w:hAnsi="Tahoma" w:cs="Tahoma"/>
          <w:bCs/>
          <w:sz w:val="24"/>
        </w:rPr>
        <w:t>CEO JEEVKA expressed his happiness over such support from NABARD and told that they will initiate necessary step in this regard.</w:t>
      </w:r>
    </w:p>
    <w:p w:rsidR="003754E6" w:rsidRDefault="003754E6" w:rsidP="009B7B21">
      <w:pPr>
        <w:spacing w:before="120" w:after="0" w:line="240" w:lineRule="auto"/>
        <w:jc w:val="both"/>
        <w:rPr>
          <w:rFonts w:ascii="Tahoma" w:hAnsi="Tahoma" w:cs="Tahoma"/>
          <w:bCs/>
          <w:sz w:val="24"/>
        </w:rPr>
      </w:pPr>
    </w:p>
    <w:p w:rsidR="00DF1F5A" w:rsidRPr="003754E6" w:rsidRDefault="003754E6" w:rsidP="003754E6">
      <w:pPr>
        <w:jc w:val="both"/>
        <w:rPr>
          <w:rFonts w:ascii="Tahoma" w:hAnsi="Tahoma" w:cs="Tahoma"/>
          <w:b/>
          <w:bCs/>
          <w:sz w:val="28"/>
          <w:szCs w:val="28"/>
          <w:u w:val="single"/>
        </w:rPr>
      </w:pPr>
      <w:r w:rsidRPr="003754E6">
        <w:rPr>
          <w:rFonts w:ascii="Tahoma" w:hAnsi="Tahoma" w:cs="Tahoma"/>
          <w:b/>
          <w:bCs/>
          <w:sz w:val="28"/>
          <w:szCs w:val="28"/>
          <w:u w:val="single"/>
        </w:rPr>
        <w:t xml:space="preserve">RURAL </w:t>
      </w:r>
      <w:r w:rsidR="005B370D">
        <w:rPr>
          <w:rFonts w:ascii="Tahoma" w:hAnsi="Tahoma" w:cs="Tahoma"/>
          <w:b/>
          <w:bCs/>
          <w:sz w:val="28"/>
          <w:szCs w:val="28"/>
          <w:u w:val="single"/>
        </w:rPr>
        <w:t xml:space="preserve"> </w:t>
      </w:r>
      <w:r w:rsidRPr="003754E6">
        <w:rPr>
          <w:rFonts w:ascii="Tahoma" w:hAnsi="Tahoma" w:cs="Tahoma"/>
          <w:b/>
          <w:bCs/>
          <w:sz w:val="28"/>
          <w:szCs w:val="28"/>
          <w:u w:val="single"/>
        </w:rPr>
        <w:t xml:space="preserve">SELF </w:t>
      </w:r>
      <w:r w:rsidR="005B370D">
        <w:rPr>
          <w:rFonts w:ascii="Tahoma" w:hAnsi="Tahoma" w:cs="Tahoma"/>
          <w:b/>
          <w:bCs/>
          <w:sz w:val="28"/>
          <w:szCs w:val="28"/>
          <w:u w:val="single"/>
        </w:rPr>
        <w:t xml:space="preserve"> </w:t>
      </w:r>
      <w:r w:rsidRPr="003754E6">
        <w:rPr>
          <w:rFonts w:ascii="Tahoma" w:hAnsi="Tahoma" w:cs="Tahoma"/>
          <w:b/>
          <w:bCs/>
          <w:sz w:val="28"/>
          <w:szCs w:val="28"/>
          <w:u w:val="single"/>
        </w:rPr>
        <w:t xml:space="preserve">EMPLOYMENT  TRAINING </w:t>
      </w:r>
      <w:r w:rsidR="005B370D">
        <w:rPr>
          <w:rFonts w:ascii="Tahoma" w:hAnsi="Tahoma" w:cs="Tahoma"/>
          <w:b/>
          <w:bCs/>
          <w:sz w:val="28"/>
          <w:szCs w:val="28"/>
          <w:u w:val="single"/>
        </w:rPr>
        <w:t xml:space="preserve"> </w:t>
      </w:r>
      <w:r w:rsidR="00707D6B">
        <w:rPr>
          <w:rFonts w:ascii="Tahoma" w:hAnsi="Tahoma" w:cs="Tahoma"/>
          <w:b/>
          <w:bCs/>
          <w:sz w:val="28"/>
          <w:szCs w:val="28"/>
          <w:u w:val="single"/>
        </w:rPr>
        <w:t>INSTITUTES  {</w:t>
      </w:r>
      <w:r w:rsidRPr="003754E6">
        <w:rPr>
          <w:rFonts w:ascii="Tahoma" w:hAnsi="Tahoma" w:cs="Tahoma"/>
          <w:b/>
          <w:bCs/>
          <w:sz w:val="28"/>
          <w:szCs w:val="28"/>
          <w:u w:val="single"/>
        </w:rPr>
        <w:t>RSETIs</w:t>
      </w:r>
      <w:r w:rsidR="00707D6B">
        <w:rPr>
          <w:rFonts w:ascii="Tahoma" w:hAnsi="Tahoma" w:cs="Tahoma"/>
          <w:b/>
          <w:bCs/>
          <w:sz w:val="28"/>
          <w:szCs w:val="28"/>
          <w:u w:val="single"/>
        </w:rPr>
        <w:t>}</w:t>
      </w:r>
    </w:p>
    <w:p w:rsidR="00E4597E" w:rsidRDefault="003343B3" w:rsidP="00DD5A9D">
      <w:pPr>
        <w:jc w:val="both"/>
        <w:rPr>
          <w:rFonts w:ascii="Tahoma" w:hAnsi="Tahoma" w:cs="Tahoma"/>
          <w:bCs/>
          <w:sz w:val="24"/>
          <w:szCs w:val="24"/>
        </w:rPr>
      </w:pPr>
      <w:r w:rsidRPr="0079499C">
        <w:rPr>
          <w:rFonts w:ascii="Tahoma" w:hAnsi="Tahoma" w:cs="Tahoma"/>
          <w:b/>
          <w:sz w:val="24"/>
          <w:szCs w:val="24"/>
        </w:rPr>
        <w:t>(I)</w:t>
      </w:r>
      <w:r>
        <w:rPr>
          <w:rFonts w:ascii="Tahoma" w:hAnsi="Tahoma" w:cs="Tahoma"/>
          <w:bCs/>
          <w:sz w:val="24"/>
          <w:szCs w:val="24"/>
        </w:rPr>
        <w:t xml:space="preserve"> The overall settlement ratio of RSETIs in the State is around 12-13% which is a matter of concern. </w:t>
      </w:r>
      <w:r w:rsidR="005B370D">
        <w:rPr>
          <w:rFonts w:ascii="Tahoma" w:hAnsi="Tahoma" w:cs="Tahoma"/>
          <w:bCs/>
          <w:sz w:val="24"/>
          <w:szCs w:val="24"/>
        </w:rPr>
        <w:t>This can be addressed by evolving a mechanism wherein RSETI trained candidates are provided with bank loans at the RSETI itself with a provision for enhancement of loan limits in the future. SBI representative told that for SBI RSETIs the settlement ratio is 74%. JEEVKA representative said that it was correct but he was talking of overall settlement ratio of banks.</w:t>
      </w:r>
    </w:p>
    <w:p w:rsidR="001D0AEA" w:rsidRDefault="005B370D" w:rsidP="00DD5A9D">
      <w:pPr>
        <w:jc w:val="both"/>
        <w:rPr>
          <w:rFonts w:ascii="Tahoma" w:hAnsi="Tahoma" w:cs="Tahoma"/>
          <w:bCs/>
          <w:sz w:val="24"/>
          <w:szCs w:val="24"/>
        </w:rPr>
      </w:pPr>
      <w:r w:rsidRPr="0079499C">
        <w:rPr>
          <w:rFonts w:ascii="Tahoma" w:hAnsi="Tahoma" w:cs="Tahoma"/>
          <w:b/>
          <w:sz w:val="24"/>
          <w:szCs w:val="24"/>
        </w:rPr>
        <w:t>(II)</w:t>
      </w:r>
      <w:r>
        <w:rPr>
          <w:rFonts w:ascii="Tahoma" w:hAnsi="Tahoma" w:cs="Tahoma"/>
          <w:bCs/>
          <w:sz w:val="24"/>
          <w:szCs w:val="24"/>
        </w:rPr>
        <w:t xml:space="preserve"> </w:t>
      </w:r>
      <w:r w:rsidR="001D0AEA">
        <w:rPr>
          <w:rFonts w:ascii="Tahoma" w:hAnsi="Tahoma" w:cs="Tahoma"/>
          <w:bCs/>
          <w:sz w:val="24"/>
          <w:szCs w:val="24"/>
        </w:rPr>
        <w:t>The Secretary (Rural Development) -cum-CEO (JEEVIKA) expressed his concern over           non-commencement of construction of RSETI buildings and non-shifting/ non-functioning of RSETIs in completed buildings. The response</w:t>
      </w:r>
      <w:r w:rsidR="006E7CE6">
        <w:rPr>
          <w:rFonts w:ascii="Tahoma" w:hAnsi="Tahoma" w:cs="Tahoma"/>
          <w:bCs/>
          <w:sz w:val="24"/>
          <w:szCs w:val="24"/>
        </w:rPr>
        <w:t xml:space="preserve"> </w:t>
      </w:r>
      <w:r w:rsidR="001D0AEA">
        <w:rPr>
          <w:rFonts w:ascii="Tahoma" w:hAnsi="Tahoma" w:cs="Tahoma"/>
          <w:bCs/>
          <w:sz w:val="24"/>
          <w:szCs w:val="24"/>
        </w:rPr>
        <w:t xml:space="preserve"> made by banks in this regard are summarized below:</w:t>
      </w:r>
    </w:p>
    <w:p w:rsidR="00D7210F" w:rsidRDefault="00D7210F" w:rsidP="00DD5A9D">
      <w:pPr>
        <w:jc w:val="both"/>
        <w:rPr>
          <w:rFonts w:ascii="Tahoma" w:hAnsi="Tahoma" w:cs="Tahoma"/>
          <w:bCs/>
          <w:sz w:val="24"/>
          <w:szCs w:val="24"/>
        </w:rPr>
      </w:pPr>
      <w:r w:rsidRPr="001D0AEA">
        <w:rPr>
          <w:rFonts w:ascii="Tahoma" w:hAnsi="Tahoma" w:cs="Tahoma"/>
          <w:b/>
          <w:sz w:val="24"/>
          <w:szCs w:val="24"/>
        </w:rPr>
        <w:t>(a) PNB :-</w:t>
      </w:r>
      <w:r>
        <w:rPr>
          <w:rFonts w:ascii="Tahoma" w:hAnsi="Tahoma" w:cs="Tahoma"/>
          <w:bCs/>
          <w:sz w:val="24"/>
          <w:szCs w:val="24"/>
        </w:rPr>
        <w:t xml:space="preserve"> </w:t>
      </w:r>
      <w:r w:rsidR="001D0AEA">
        <w:rPr>
          <w:rFonts w:ascii="Tahoma" w:hAnsi="Tahoma" w:cs="Tahoma"/>
          <w:bCs/>
          <w:sz w:val="24"/>
          <w:szCs w:val="24"/>
        </w:rPr>
        <w:t xml:space="preserve">Land not finalized at Patna. </w:t>
      </w:r>
      <w:r>
        <w:rPr>
          <w:rFonts w:ascii="Tahoma" w:hAnsi="Tahoma" w:cs="Tahoma"/>
          <w:bCs/>
          <w:sz w:val="24"/>
          <w:szCs w:val="24"/>
        </w:rPr>
        <w:t xml:space="preserve">Construction not started at Gaya </w:t>
      </w:r>
      <w:r w:rsidR="001D0AEA">
        <w:rPr>
          <w:rFonts w:ascii="Tahoma" w:hAnsi="Tahoma" w:cs="Tahoma"/>
          <w:bCs/>
          <w:sz w:val="24"/>
          <w:szCs w:val="24"/>
        </w:rPr>
        <w:t xml:space="preserve">for want of </w:t>
      </w:r>
      <w:r>
        <w:rPr>
          <w:rFonts w:ascii="Tahoma" w:hAnsi="Tahoma" w:cs="Tahoma"/>
          <w:bCs/>
          <w:sz w:val="24"/>
          <w:szCs w:val="24"/>
        </w:rPr>
        <w:t>Fire NOC</w:t>
      </w:r>
      <w:r w:rsidR="001D0AEA">
        <w:rPr>
          <w:rFonts w:ascii="Tahoma" w:hAnsi="Tahoma" w:cs="Tahoma"/>
          <w:bCs/>
          <w:sz w:val="24"/>
          <w:szCs w:val="24"/>
        </w:rPr>
        <w:t xml:space="preserve">. </w:t>
      </w:r>
      <w:r>
        <w:rPr>
          <w:rFonts w:ascii="Tahoma" w:hAnsi="Tahoma" w:cs="Tahoma"/>
          <w:bCs/>
          <w:sz w:val="24"/>
          <w:szCs w:val="24"/>
        </w:rPr>
        <w:t xml:space="preserve"> , </w:t>
      </w:r>
      <w:r w:rsidR="001D0AEA">
        <w:rPr>
          <w:rFonts w:ascii="Tahoma" w:hAnsi="Tahoma" w:cs="Tahoma"/>
          <w:bCs/>
          <w:sz w:val="24"/>
          <w:szCs w:val="24"/>
        </w:rPr>
        <w:t xml:space="preserve">Land has been taken back by Nawadah district administration due to delay in commencement of building construction. For </w:t>
      </w:r>
      <w:r>
        <w:rPr>
          <w:rFonts w:ascii="Tahoma" w:hAnsi="Tahoma" w:cs="Tahoma"/>
          <w:bCs/>
          <w:sz w:val="24"/>
          <w:szCs w:val="24"/>
        </w:rPr>
        <w:t xml:space="preserve">Lakhisarai </w:t>
      </w:r>
      <w:r w:rsidR="001D0AEA">
        <w:rPr>
          <w:rFonts w:ascii="Tahoma" w:hAnsi="Tahoma" w:cs="Tahoma"/>
          <w:bCs/>
          <w:sz w:val="24"/>
          <w:szCs w:val="24"/>
        </w:rPr>
        <w:t>proposal has been submitted to Corporate Office and approval is awaited.</w:t>
      </w:r>
    </w:p>
    <w:p w:rsidR="00D7210F" w:rsidRDefault="00D7210F" w:rsidP="00DD5A9D">
      <w:pPr>
        <w:jc w:val="both"/>
        <w:rPr>
          <w:rFonts w:ascii="Tahoma" w:hAnsi="Tahoma" w:cs="Tahoma"/>
          <w:bCs/>
          <w:sz w:val="24"/>
          <w:szCs w:val="24"/>
        </w:rPr>
      </w:pPr>
      <w:r w:rsidRPr="001D0AEA">
        <w:rPr>
          <w:rFonts w:ascii="Tahoma" w:hAnsi="Tahoma" w:cs="Tahoma"/>
          <w:b/>
          <w:sz w:val="24"/>
          <w:szCs w:val="24"/>
        </w:rPr>
        <w:t>(b) UCO Bank :-</w:t>
      </w:r>
      <w:r>
        <w:rPr>
          <w:rFonts w:ascii="Tahoma" w:hAnsi="Tahoma" w:cs="Tahoma"/>
          <w:bCs/>
          <w:sz w:val="24"/>
          <w:szCs w:val="24"/>
        </w:rPr>
        <w:t xml:space="preserve"> </w:t>
      </w:r>
      <w:r w:rsidR="005C0842">
        <w:rPr>
          <w:rFonts w:ascii="Tahoma" w:hAnsi="Tahoma" w:cs="Tahoma"/>
          <w:bCs/>
          <w:sz w:val="24"/>
          <w:szCs w:val="24"/>
        </w:rPr>
        <w:t xml:space="preserve">Construction has not started at </w:t>
      </w:r>
      <w:r>
        <w:rPr>
          <w:rFonts w:ascii="Tahoma" w:hAnsi="Tahoma" w:cs="Tahoma"/>
          <w:bCs/>
          <w:sz w:val="24"/>
          <w:szCs w:val="24"/>
        </w:rPr>
        <w:t>Munger</w:t>
      </w:r>
      <w:r w:rsidR="005C0842">
        <w:rPr>
          <w:rFonts w:ascii="Tahoma" w:hAnsi="Tahoma" w:cs="Tahoma"/>
          <w:bCs/>
          <w:sz w:val="24"/>
          <w:szCs w:val="24"/>
        </w:rPr>
        <w:t xml:space="preserve">. </w:t>
      </w:r>
      <w:r>
        <w:rPr>
          <w:rFonts w:ascii="Tahoma" w:hAnsi="Tahoma" w:cs="Tahoma"/>
          <w:bCs/>
          <w:sz w:val="24"/>
          <w:szCs w:val="24"/>
        </w:rPr>
        <w:t xml:space="preserve"> </w:t>
      </w:r>
    </w:p>
    <w:p w:rsidR="005C0842" w:rsidRDefault="00D7210F" w:rsidP="00DD5A9D">
      <w:pPr>
        <w:jc w:val="both"/>
        <w:rPr>
          <w:rFonts w:ascii="Tahoma" w:hAnsi="Tahoma" w:cs="Tahoma"/>
          <w:bCs/>
          <w:sz w:val="24"/>
          <w:szCs w:val="24"/>
        </w:rPr>
      </w:pPr>
      <w:r w:rsidRPr="001D0AEA">
        <w:rPr>
          <w:rFonts w:ascii="Tahoma" w:hAnsi="Tahoma" w:cs="Tahoma"/>
          <w:b/>
          <w:sz w:val="24"/>
          <w:szCs w:val="24"/>
        </w:rPr>
        <w:t xml:space="preserve">(c) </w:t>
      </w:r>
      <w:r w:rsidR="001D0AEA" w:rsidRPr="001D0AEA">
        <w:rPr>
          <w:rFonts w:ascii="Tahoma" w:hAnsi="Tahoma" w:cs="Tahoma"/>
          <w:b/>
          <w:sz w:val="24"/>
          <w:szCs w:val="24"/>
        </w:rPr>
        <w:t>Union Bank of India :-</w:t>
      </w:r>
      <w:r w:rsidR="001D0AEA">
        <w:rPr>
          <w:rFonts w:ascii="Tahoma" w:hAnsi="Tahoma" w:cs="Tahoma"/>
          <w:bCs/>
          <w:sz w:val="24"/>
          <w:szCs w:val="24"/>
        </w:rPr>
        <w:t xml:space="preserve"> </w:t>
      </w:r>
      <w:r w:rsidR="005C0842">
        <w:rPr>
          <w:rFonts w:ascii="Tahoma" w:hAnsi="Tahoma" w:cs="Tahoma"/>
          <w:bCs/>
          <w:sz w:val="24"/>
          <w:szCs w:val="24"/>
        </w:rPr>
        <w:t>As n</w:t>
      </w:r>
      <w:r w:rsidR="001D0AEA">
        <w:rPr>
          <w:rFonts w:ascii="Tahoma" w:hAnsi="Tahoma" w:cs="Tahoma"/>
          <w:bCs/>
          <w:sz w:val="24"/>
          <w:szCs w:val="24"/>
        </w:rPr>
        <w:t>o contractor responded to the 1</w:t>
      </w:r>
      <w:r w:rsidR="001D0AEA" w:rsidRPr="001D0AEA">
        <w:rPr>
          <w:rFonts w:ascii="Tahoma" w:hAnsi="Tahoma" w:cs="Tahoma"/>
          <w:bCs/>
          <w:sz w:val="24"/>
          <w:szCs w:val="24"/>
          <w:vertAlign w:val="superscript"/>
        </w:rPr>
        <w:t>st</w:t>
      </w:r>
      <w:r w:rsidR="001D0AEA">
        <w:rPr>
          <w:rFonts w:ascii="Tahoma" w:hAnsi="Tahoma" w:cs="Tahoma"/>
          <w:bCs/>
          <w:sz w:val="24"/>
          <w:szCs w:val="24"/>
        </w:rPr>
        <w:t xml:space="preserve"> tender, fresh tender has been floated for RSETI building at </w:t>
      </w:r>
      <w:r>
        <w:rPr>
          <w:rFonts w:ascii="Tahoma" w:hAnsi="Tahoma" w:cs="Tahoma"/>
          <w:bCs/>
          <w:sz w:val="24"/>
          <w:szCs w:val="24"/>
        </w:rPr>
        <w:t>Samstipur</w:t>
      </w:r>
      <w:r w:rsidR="001D0AEA">
        <w:rPr>
          <w:rFonts w:ascii="Tahoma" w:hAnsi="Tahoma" w:cs="Tahoma"/>
          <w:bCs/>
          <w:sz w:val="24"/>
          <w:szCs w:val="24"/>
        </w:rPr>
        <w:t>.</w:t>
      </w:r>
      <w:r>
        <w:rPr>
          <w:rFonts w:ascii="Tahoma" w:hAnsi="Tahoma" w:cs="Tahoma"/>
          <w:bCs/>
          <w:sz w:val="24"/>
          <w:szCs w:val="24"/>
        </w:rPr>
        <w:t xml:space="preserve"> </w:t>
      </w:r>
      <w:r w:rsidR="005C0842">
        <w:rPr>
          <w:rFonts w:ascii="Tahoma" w:hAnsi="Tahoma" w:cs="Tahoma"/>
          <w:bCs/>
          <w:sz w:val="24"/>
          <w:szCs w:val="24"/>
        </w:rPr>
        <w:t>S</w:t>
      </w:r>
      <w:r w:rsidR="006E7CE6">
        <w:rPr>
          <w:rFonts w:ascii="Tahoma" w:hAnsi="Tahoma" w:cs="Tahoma"/>
          <w:bCs/>
          <w:sz w:val="24"/>
          <w:szCs w:val="24"/>
        </w:rPr>
        <w:t xml:space="preserve">tate </w:t>
      </w:r>
      <w:r w:rsidR="005C0842">
        <w:rPr>
          <w:rFonts w:ascii="Tahoma" w:hAnsi="Tahoma" w:cs="Tahoma"/>
          <w:bCs/>
          <w:sz w:val="24"/>
          <w:szCs w:val="24"/>
        </w:rPr>
        <w:t>D</w:t>
      </w:r>
      <w:r w:rsidR="006E7CE6">
        <w:rPr>
          <w:rFonts w:ascii="Tahoma" w:hAnsi="Tahoma" w:cs="Tahoma"/>
          <w:bCs/>
          <w:sz w:val="24"/>
          <w:szCs w:val="24"/>
        </w:rPr>
        <w:t>irector (</w:t>
      </w:r>
      <w:r w:rsidR="005C0842">
        <w:rPr>
          <w:rFonts w:ascii="Tahoma" w:hAnsi="Tahoma" w:cs="Tahoma"/>
          <w:bCs/>
          <w:sz w:val="24"/>
          <w:szCs w:val="24"/>
        </w:rPr>
        <w:t>RSETI</w:t>
      </w:r>
      <w:r w:rsidR="006E7CE6">
        <w:rPr>
          <w:rFonts w:ascii="Tahoma" w:hAnsi="Tahoma" w:cs="Tahoma"/>
          <w:bCs/>
          <w:sz w:val="24"/>
          <w:szCs w:val="24"/>
        </w:rPr>
        <w:t>s)</w:t>
      </w:r>
      <w:r w:rsidR="005C0842">
        <w:rPr>
          <w:rFonts w:ascii="Tahoma" w:hAnsi="Tahoma" w:cs="Tahoma"/>
          <w:bCs/>
          <w:sz w:val="24"/>
          <w:szCs w:val="24"/>
        </w:rPr>
        <w:t xml:space="preserve"> told that district </w:t>
      </w:r>
      <w:r>
        <w:rPr>
          <w:rFonts w:ascii="Tahoma" w:hAnsi="Tahoma" w:cs="Tahoma"/>
          <w:bCs/>
          <w:sz w:val="24"/>
          <w:szCs w:val="24"/>
        </w:rPr>
        <w:t xml:space="preserve">Khagaria </w:t>
      </w:r>
      <w:r w:rsidR="005C0842">
        <w:rPr>
          <w:rFonts w:ascii="Tahoma" w:hAnsi="Tahoma" w:cs="Tahoma"/>
          <w:bCs/>
          <w:sz w:val="24"/>
          <w:szCs w:val="24"/>
        </w:rPr>
        <w:t xml:space="preserve">district administration was asking for land revenue charges / payments for allotting land. He has taken up the matter with them and it stands resolved. Now further action is pending at Union Bank, Bhagalpur, Zonal Office.  </w:t>
      </w:r>
    </w:p>
    <w:p w:rsidR="00D7210F" w:rsidRDefault="00D7210F" w:rsidP="00DD5A9D">
      <w:pPr>
        <w:jc w:val="both"/>
        <w:rPr>
          <w:rFonts w:ascii="Tahoma" w:hAnsi="Tahoma" w:cs="Tahoma"/>
          <w:bCs/>
          <w:sz w:val="24"/>
          <w:szCs w:val="24"/>
        </w:rPr>
      </w:pPr>
      <w:r w:rsidRPr="0079499C">
        <w:rPr>
          <w:rFonts w:ascii="Tahoma" w:hAnsi="Tahoma" w:cs="Tahoma"/>
          <w:b/>
          <w:sz w:val="24"/>
          <w:szCs w:val="24"/>
        </w:rPr>
        <w:t>(d)</w:t>
      </w:r>
      <w:r>
        <w:rPr>
          <w:rFonts w:ascii="Tahoma" w:hAnsi="Tahoma" w:cs="Tahoma"/>
          <w:bCs/>
          <w:sz w:val="24"/>
          <w:szCs w:val="24"/>
        </w:rPr>
        <w:t xml:space="preserve"> </w:t>
      </w:r>
      <w:r w:rsidR="005C0842">
        <w:rPr>
          <w:rFonts w:ascii="Tahoma" w:hAnsi="Tahoma" w:cs="Tahoma"/>
          <w:bCs/>
          <w:sz w:val="24"/>
          <w:szCs w:val="24"/>
        </w:rPr>
        <w:t xml:space="preserve">Secretary (Rural Development)-cum-CEO (JEEVIKA) told that his concern </w:t>
      </w:r>
      <w:r w:rsidR="0079499C">
        <w:rPr>
          <w:rFonts w:ascii="Tahoma" w:hAnsi="Tahoma" w:cs="Tahoma"/>
          <w:bCs/>
          <w:sz w:val="24"/>
          <w:szCs w:val="24"/>
        </w:rPr>
        <w:t>is that wherever construction of RSETI building has not started, it should start with no further delay and wherever construction has been completed, the RSETI should shift and start functioning thereat.</w:t>
      </w:r>
    </w:p>
    <w:p w:rsidR="00934185" w:rsidRDefault="00B27107" w:rsidP="00DD5A9D">
      <w:pPr>
        <w:jc w:val="both"/>
        <w:rPr>
          <w:rFonts w:ascii="Tahoma" w:hAnsi="Tahoma" w:cs="Tahoma"/>
          <w:bCs/>
          <w:sz w:val="24"/>
          <w:szCs w:val="24"/>
        </w:rPr>
      </w:pPr>
      <w:r w:rsidRPr="00B27107">
        <w:rPr>
          <w:rFonts w:ascii="Tahoma" w:hAnsi="Tahoma" w:cs="Tahoma"/>
          <w:b/>
          <w:sz w:val="24"/>
          <w:szCs w:val="24"/>
        </w:rPr>
        <w:t>(e)</w:t>
      </w:r>
      <w:r>
        <w:rPr>
          <w:rFonts w:ascii="Tahoma" w:hAnsi="Tahoma" w:cs="Tahoma"/>
          <w:b/>
          <w:sz w:val="24"/>
          <w:szCs w:val="24"/>
        </w:rPr>
        <w:t xml:space="preserve"> </w:t>
      </w:r>
      <w:r w:rsidR="001A5698" w:rsidRPr="001A5698">
        <w:rPr>
          <w:rFonts w:ascii="Tahoma" w:hAnsi="Tahoma" w:cs="Tahoma"/>
          <w:bCs/>
          <w:sz w:val="24"/>
          <w:szCs w:val="24"/>
        </w:rPr>
        <w:t>State Director RSETIs told that</w:t>
      </w:r>
      <w:r w:rsidR="001A5698">
        <w:rPr>
          <w:rFonts w:ascii="Tahoma" w:hAnsi="Tahoma" w:cs="Tahoma"/>
          <w:b/>
          <w:sz w:val="24"/>
          <w:szCs w:val="24"/>
        </w:rPr>
        <w:t xml:space="preserve"> </w:t>
      </w:r>
      <w:r w:rsidRPr="00B27107">
        <w:rPr>
          <w:rFonts w:ascii="Tahoma" w:hAnsi="Tahoma" w:cs="Tahoma"/>
          <w:bCs/>
          <w:sz w:val="24"/>
          <w:szCs w:val="24"/>
        </w:rPr>
        <w:t xml:space="preserve">Banks should keep </w:t>
      </w:r>
      <w:r>
        <w:rPr>
          <w:rFonts w:ascii="Tahoma" w:hAnsi="Tahoma" w:cs="Tahoma"/>
          <w:bCs/>
          <w:sz w:val="24"/>
          <w:szCs w:val="24"/>
        </w:rPr>
        <w:t xml:space="preserve">their </w:t>
      </w:r>
      <w:r w:rsidRPr="00B27107">
        <w:rPr>
          <w:rFonts w:ascii="Tahoma" w:hAnsi="Tahoma" w:cs="Tahoma"/>
          <w:bCs/>
          <w:sz w:val="24"/>
          <w:szCs w:val="24"/>
        </w:rPr>
        <w:t>RSETI</w:t>
      </w:r>
      <w:r>
        <w:rPr>
          <w:rFonts w:ascii="Tahoma" w:hAnsi="Tahoma" w:cs="Tahoma"/>
          <w:bCs/>
          <w:sz w:val="24"/>
          <w:szCs w:val="24"/>
        </w:rPr>
        <w:t>s</w:t>
      </w:r>
      <w:r>
        <w:rPr>
          <w:rFonts w:ascii="Tahoma" w:hAnsi="Tahoma" w:cs="Tahoma"/>
          <w:b/>
          <w:sz w:val="24"/>
          <w:szCs w:val="24"/>
        </w:rPr>
        <w:t xml:space="preserve"> </w:t>
      </w:r>
      <w:r w:rsidRPr="00B27107">
        <w:rPr>
          <w:rFonts w:ascii="Tahoma" w:hAnsi="Tahoma" w:cs="Tahoma"/>
          <w:bCs/>
          <w:sz w:val="24"/>
          <w:szCs w:val="24"/>
        </w:rPr>
        <w:t>in priority</w:t>
      </w:r>
      <w:r>
        <w:rPr>
          <w:rFonts w:ascii="Tahoma" w:hAnsi="Tahoma" w:cs="Tahoma"/>
          <w:b/>
          <w:sz w:val="24"/>
          <w:szCs w:val="24"/>
        </w:rPr>
        <w:t xml:space="preserve"> </w:t>
      </w:r>
      <w:r w:rsidRPr="00B27107">
        <w:rPr>
          <w:rFonts w:ascii="Tahoma" w:hAnsi="Tahoma" w:cs="Tahoma"/>
          <w:bCs/>
          <w:sz w:val="24"/>
          <w:szCs w:val="24"/>
        </w:rPr>
        <w:t>list</w:t>
      </w:r>
      <w:r>
        <w:rPr>
          <w:rFonts w:ascii="Tahoma" w:hAnsi="Tahoma" w:cs="Tahoma"/>
          <w:bCs/>
          <w:sz w:val="24"/>
          <w:szCs w:val="24"/>
        </w:rPr>
        <w:t xml:space="preserve"> </w:t>
      </w:r>
      <w:r w:rsidR="001A5698">
        <w:rPr>
          <w:rFonts w:ascii="Tahoma" w:hAnsi="Tahoma" w:cs="Tahoma"/>
          <w:bCs/>
          <w:sz w:val="24"/>
          <w:szCs w:val="24"/>
        </w:rPr>
        <w:t xml:space="preserve">and post adequate staff and become CNN compliant at the earliest possible. Except SBI sponsored RSETIs no </w:t>
      </w:r>
      <w:r w:rsidR="0039231F">
        <w:rPr>
          <w:rFonts w:ascii="Tahoma" w:hAnsi="Tahoma" w:cs="Tahoma"/>
          <w:bCs/>
          <w:sz w:val="24"/>
          <w:szCs w:val="24"/>
        </w:rPr>
        <w:t>RSEI is</w:t>
      </w:r>
      <w:r w:rsidR="001A5698">
        <w:rPr>
          <w:rFonts w:ascii="Tahoma" w:hAnsi="Tahoma" w:cs="Tahoma"/>
          <w:bCs/>
          <w:sz w:val="24"/>
          <w:szCs w:val="24"/>
        </w:rPr>
        <w:t xml:space="preserve"> CNN compliant.</w:t>
      </w:r>
    </w:p>
    <w:p w:rsidR="00B27107" w:rsidRPr="00C57354" w:rsidRDefault="00B27107" w:rsidP="00DD5A9D">
      <w:pPr>
        <w:jc w:val="both"/>
        <w:rPr>
          <w:rFonts w:ascii="Tahoma" w:hAnsi="Tahoma" w:cs="Tahoma"/>
          <w:b/>
          <w:bCs/>
          <w:sz w:val="28"/>
          <w:szCs w:val="28"/>
        </w:rPr>
      </w:pPr>
      <w:r w:rsidRPr="00B27107">
        <w:rPr>
          <w:rFonts w:ascii="Tahoma" w:hAnsi="Tahoma" w:cs="Tahoma"/>
          <w:b/>
          <w:bCs/>
          <w:sz w:val="28"/>
          <w:szCs w:val="28"/>
          <w:u w:val="single"/>
        </w:rPr>
        <w:lastRenderedPageBreak/>
        <w:t>National Urban Livelihood Mission [ NULM]</w:t>
      </w:r>
    </w:p>
    <w:p w:rsidR="0039231F" w:rsidRDefault="003C08CD" w:rsidP="00DD5A9D">
      <w:pPr>
        <w:jc w:val="both"/>
        <w:rPr>
          <w:rFonts w:ascii="Tahoma" w:hAnsi="Tahoma" w:cs="Tahoma"/>
          <w:bCs/>
          <w:sz w:val="24"/>
          <w:szCs w:val="24"/>
        </w:rPr>
      </w:pPr>
      <w:r>
        <w:rPr>
          <w:rFonts w:ascii="Tahoma" w:hAnsi="Tahoma" w:cs="Tahoma"/>
          <w:bCs/>
          <w:sz w:val="24"/>
          <w:szCs w:val="24"/>
        </w:rPr>
        <w:t>Shri Arb</w:t>
      </w:r>
      <w:r w:rsidR="009A4525">
        <w:rPr>
          <w:rFonts w:ascii="Tahoma" w:hAnsi="Tahoma" w:cs="Tahoma"/>
          <w:bCs/>
          <w:sz w:val="24"/>
          <w:szCs w:val="24"/>
        </w:rPr>
        <w:t xml:space="preserve">ind </w:t>
      </w:r>
      <w:r w:rsidR="00B27107">
        <w:rPr>
          <w:rFonts w:ascii="Tahoma" w:hAnsi="Tahoma" w:cs="Tahoma"/>
          <w:bCs/>
          <w:sz w:val="24"/>
          <w:szCs w:val="24"/>
        </w:rPr>
        <w:t xml:space="preserve">Kumar </w:t>
      </w:r>
      <w:r w:rsidR="009A4525">
        <w:rPr>
          <w:rFonts w:ascii="Tahoma" w:hAnsi="Tahoma" w:cs="Tahoma"/>
          <w:bCs/>
          <w:sz w:val="24"/>
          <w:szCs w:val="24"/>
        </w:rPr>
        <w:t xml:space="preserve">Jha </w:t>
      </w:r>
      <w:r w:rsidR="0039231F">
        <w:rPr>
          <w:rFonts w:ascii="Tahoma" w:hAnsi="Tahoma" w:cs="Tahoma"/>
          <w:bCs/>
          <w:sz w:val="24"/>
          <w:szCs w:val="24"/>
        </w:rPr>
        <w:t>,</w:t>
      </w:r>
      <w:r>
        <w:rPr>
          <w:rFonts w:ascii="Tahoma" w:hAnsi="Tahoma" w:cs="Tahoma"/>
          <w:bCs/>
          <w:sz w:val="24"/>
          <w:szCs w:val="24"/>
        </w:rPr>
        <w:t xml:space="preserve"> </w:t>
      </w:r>
      <w:r w:rsidR="006E7CE6">
        <w:rPr>
          <w:rFonts w:ascii="Tahoma" w:hAnsi="Tahoma" w:cs="Tahoma"/>
          <w:bCs/>
          <w:sz w:val="24"/>
          <w:szCs w:val="24"/>
        </w:rPr>
        <w:t xml:space="preserve">Joint </w:t>
      </w:r>
      <w:r>
        <w:rPr>
          <w:rFonts w:ascii="Tahoma" w:hAnsi="Tahoma" w:cs="Tahoma"/>
          <w:bCs/>
          <w:sz w:val="24"/>
          <w:szCs w:val="24"/>
        </w:rPr>
        <w:t>Secretary</w:t>
      </w:r>
      <w:r w:rsidR="006E7CE6">
        <w:rPr>
          <w:rFonts w:ascii="Tahoma" w:hAnsi="Tahoma" w:cs="Tahoma"/>
          <w:bCs/>
          <w:sz w:val="24"/>
          <w:szCs w:val="24"/>
        </w:rPr>
        <w:t>,</w:t>
      </w:r>
      <w:r w:rsidR="0039231F">
        <w:rPr>
          <w:rFonts w:ascii="Tahoma" w:hAnsi="Tahoma" w:cs="Tahoma"/>
          <w:bCs/>
          <w:sz w:val="24"/>
          <w:szCs w:val="24"/>
        </w:rPr>
        <w:t xml:space="preserve"> Urban </w:t>
      </w:r>
      <w:r w:rsidR="006E7CE6">
        <w:rPr>
          <w:rFonts w:ascii="Tahoma" w:hAnsi="Tahoma" w:cs="Tahoma"/>
          <w:bCs/>
          <w:sz w:val="24"/>
          <w:szCs w:val="24"/>
        </w:rPr>
        <w:t>D</w:t>
      </w:r>
      <w:r w:rsidR="0039231F">
        <w:rPr>
          <w:rFonts w:ascii="Tahoma" w:hAnsi="Tahoma" w:cs="Tahoma"/>
          <w:bCs/>
          <w:sz w:val="24"/>
          <w:szCs w:val="24"/>
        </w:rPr>
        <w:t>evelopment and Housing Department (UD &amp; HD) mentioned following points in his speech:</w:t>
      </w:r>
    </w:p>
    <w:p w:rsidR="0039231F" w:rsidRDefault="0039231F" w:rsidP="00DD5A9D">
      <w:pPr>
        <w:jc w:val="both"/>
        <w:rPr>
          <w:rFonts w:ascii="Tahoma" w:hAnsi="Tahoma" w:cs="Tahoma"/>
          <w:bCs/>
          <w:sz w:val="24"/>
          <w:szCs w:val="24"/>
        </w:rPr>
      </w:pPr>
      <w:r>
        <w:rPr>
          <w:rFonts w:ascii="Tahoma" w:hAnsi="Tahoma" w:cs="Tahoma"/>
          <w:bCs/>
          <w:sz w:val="24"/>
          <w:szCs w:val="24"/>
        </w:rPr>
        <w:t xml:space="preserve">(a) The department is currently running three credit linked self employment programmes. The first one is Self Employment Programme (Individual). Under this programme </w:t>
      </w:r>
      <w:r w:rsidR="00B27107">
        <w:rPr>
          <w:rFonts w:ascii="Tahoma" w:hAnsi="Tahoma" w:cs="Tahoma"/>
          <w:bCs/>
          <w:sz w:val="24"/>
          <w:szCs w:val="24"/>
        </w:rPr>
        <w:t xml:space="preserve">2208 applications </w:t>
      </w:r>
      <w:r>
        <w:rPr>
          <w:rFonts w:ascii="Tahoma" w:hAnsi="Tahoma" w:cs="Tahoma"/>
          <w:bCs/>
          <w:sz w:val="24"/>
          <w:szCs w:val="24"/>
        </w:rPr>
        <w:t xml:space="preserve">have been </w:t>
      </w:r>
      <w:r w:rsidR="00B27107">
        <w:rPr>
          <w:rFonts w:ascii="Tahoma" w:hAnsi="Tahoma" w:cs="Tahoma"/>
          <w:bCs/>
          <w:sz w:val="24"/>
          <w:szCs w:val="24"/>
        </w:rPr>
        <w:t>sourced</w:t>
      </w:r>
      <w:r>
        <w:rPr>
          <w:rFonts w:ascii="Tahoma" w:hAnsi="Tahoma" w:cs="Tahoma"/>
          <w:bCs/>
          <w:sz w:val="24"/>
          <w:szCs w:val="24"/>
        </w:rPr>
        <w:t xml:space="preserve"> , </w:t>
      </w:r>
      <w:r w:rsidR="00B27107">
        <w:rPr>
          <w:rFonts w:ascii="Tahoma" w:hAnsi="Tahoma" w:cs="Tahoma"/>
          <w:bCs/>
          <w:sz w:val="24"/>
          <w:szCs w:val="24"/>
        </w:rPr>
        <w:t xml:space="preserve">989 applications </w:t>
      </w:r>
      <w:r>
        <w:rPr>
          <w:rFonts w:ascii="Tahoma" w:hAnsi="Tahoma" w:cs="Tahoma"/>
          <w:bCs/>
          <w:sz w:val="24"/>
          <w:szCs w:val="24"/>
        </w:rPr>
        <w:t xml:space="preserve">have been </w:t>
      </w:r>
      <w:r w:rsidR="00B27107">
        <w:rPr>
          <w:rFonts w:ascii="Tahoma" w:hAnsi="Tahoma" w:cs="Tahoma"/>
          <w:bCs/>
          <w:sz w:val="24"/>
          <w:szCs w:val="24"/>
        </w:rPr>
        <w:t xml:space="preserve">sanctioned  </w:t>
      </w:r>
      <w:r>
        <w:rPr>
          <w:rFonts w:ascii="Tahoma" w:hAnsi="Tahoma" w:cs="Tahoma"/>
          <w:bCs/>
          <w:sz w:val="24"/>
          <w:szCs w:val="24"/>
        </w:rPr>
        <w:t xml:space="preserve">and </w:t>
      </w:r>
      <w:r w:rsidR="00B27107">
        <w:rPr>
          <w:rFonts w:ascii="Tahoma" w:hAnsi="Tahoma" w:cs="Tahoma"/>
          <w:bCs/>
          <w:sz w:val="24"/>
          <w:szCs w:val="24"/>
        </w:rPr>
        <w:t xml:space="preserve">1219 </w:t>
      </w:r>
      <w:r>
        <w:rPr>
          <w:rFonts w:ascii="Tahoma" w:hAnsi="Tahoma" w:cs="Tahoma"/>
          <w:bCs/>
          <w:sz w:val="24"/>
          <w:szCs w:val="24"/>
        </w:rPr>
        <w:t xml:space="preserve">are </w:t>
      </w:r>
      <w:r w:rsidR="00B27107">
        <w:rPr>
          <w:rFonts w:ascii="Tahoma" w:hAnsi="Tahoma" w:cs="Tahoma"/>
          <w:bCs/>
          <w:sz w:val="24"/>
          <w:szCs w:val="24"/>
        </w:rPr>
        <w:t>pending</w:t>
      </w:r>
      <w:r>
        <w:rPr>
          <w:rFonts w:ascii="Tahoma" w:hAnsi="Tahoma" w:cs="Tahoma"/>
          <w:bCs/>
          <w:sz w:val="24"/>
          <w:szCs w:val="24"/>
        </w:rPr>
        <w:t>. Banks are requested to expedite disposal of applications.</w:t>
      </w:r>
    </w:p>
    <w:p w:rsidR="00B27107" w:rsidRDefault="0039231F" w:rsidP="00DD5A9D">
      <w:pPr>
        <w:jc w:val="both"/>
        <w:rPr>
          <w:rFonts w:ascii="Tahoma" w:hAnsi="Tahoma" w:cs="Tahoma"/>
          <w:bCs/>
          <w:sz w:val="24"/>
          <w:szCs w:val="24"/>
        </w:rPr>
      </w:pPr>
      <w:r>
        <w:rPr>
          <w:rFonts w:ascii="Tahoma" w:hAnsi="Tahoma" w:cs="Tahoma"/>
          <w:bCs/>
          <w:sz w:val="24"/>
          <w:szCs w:val="24"/>
        </w:rPr>
        <w:t xml:space="preserve">(b) The second programme, is the </w:t>
      </w:r>
      <w:r w:rsidR="00B27107">
        <w:rPr>
          <w:rFonts w:ascii="Tahoma" w:hAnsi="Tahoma" w:cs="Tahoma"/>
          <w:bCs/>
          <w:sz w:val="24"/>
          <w:szCs w:val="24"/>
        </w:rPr>
        <w:t xml:space="preserve">SHG Bank Linkage </w:t>
      </w:r>
      <w:r>
        <w:rPr>
          <w:rFonts w:ascii="Tahoma" w:hAnsi="Tahoma" w:cs="Tahoma"/>
          <w:bCs/>
          <w:sz w:val="24"/>
          <w:szCs w:val="24"/>
        </w:rPr>
        <w:t>Program</w:t>
      </w:r>
      <w:r w:rsidR="006E7CE6">
        <w:rPr>
          <w:rFonts w:ascii="Tahoma" w:hAnsi="Tahoma" w:cs="Tahoma"/>
          <w:bCs/>
          <w:sz w:val="24"/>
          <w:szCs w:val="24"/>
        </w:rPr>
        <w:t>m</w:t>
      </w:r>
      <w:r>
        <w:rPr>
          <w:rFonts w:ascii="Tahoma" w:hAnsi="Tahoma" w:cs="Tahoma"/>
          <w:bCs/>
          <w:sz w:val="24"/>
          <w:szCs w:val="24"/>
        </w:rPr>
        <w:t xml:space="preserve">e . Total </w:t>
      </w:r>
      <w:r w:rsidR="00B27107">
        <w:rPr>
          <w:rFonts w:ascii="Tahoma" w:hAnsi="Tahoma" w:cs="Tahoma"/>
          <w:bCs/>
          <w:sz w:val="24"/>
          <w:szCs w:val="24"/>
        </w:rPr>
        <w:t>1803 application</w:t>
      </w:r>
      <w:r>
        <w:rPr>
          <w:rFonts w:ascii="Tahoma" w:hAnsi="Tahoma" w:cs="Tahoma"/>
          <w:bCs/>
          <w:sz w:val="24"/>
          <w:szCs w:val="24"/>
        </w:rPr>
        <w:t>s have been sourced,</w:t>
      </w:r>
      <w:r w:rsidR="00B27107">
        <w:rPr>
          <w:rFonts w:ascii="Tahoma" w:hAnsi="Tahoma" w:cs="Tahoma"/>
          <w:bCs/>
          <w:sz w:val="24"/>
          <w:szCs w:val="24"/>
        </w:rPr>
        <w:t xml:space="preserve"> 833 </w:t>
      </w:r>
      <w:r>
        <w:rPr>
          <w:rFonts w:ascii="Tahoma" w:hAnsi="Tahoma" w:cs="Tahoma"/>
          <w:bCs/>
          <w:sz w:val="24"/>
          <w:szCs w:val="24"/>
        </w:rPr>
        <w:t xml:space="preserve">have been </w:t>
      </w:r>
      <w:r w:rsidR="00B27107">
        <w:rPr>
          <w:rFonts w:ascii="Tahoma" w:hAnsi="Tahoma" w:cs="Tahoma"/>
          <w:bCs/>
          <w:sz w:val="24"/>
          <w:szCs w:val="24"/>
        </w:rPr>
        <w:t xml:space="preserve">sanctioned </w:t>
      </w:r>
      <w:r>
        <w:rPr>
          <w:rFonts w:ascii="Tahoma" w:hAnsi="Tahoma" w:cs="Tahoma"/>
          <w:bCs/>
          <w:sz w:val="24"/>
          <w:szCs w:val="24"/>
        </w:rPr>
        <w:t xml:space="preserve">and </w:t>
      </w:r>
      <w:r w:rsidR="00B27107">
        <w:rPr>
          <w:rFonts w:ascii="Tahoma" w:hAnsi="Tahoma" w:cs="Tahoma"/>
          <w:bCs/>
          <w:sz w:val="24"/>
          <w:szCs w:val="24"/>
        </w:rPr>
        <w:t xml:space="preserve">970 </w:t>
      </w:r>
      <w:r>
        <w:rPr>
          <w:rFonts w:ascii="Tahoma" w:hAnsi="Tahoma" w:cs="Tahoma"/>
          <w:bCs/>
          <w:sz w:val="24"/>
          <w:szCs w:val="24"/>
        </w:rPr>
        <w:t>applications are pending. Just a little more focus on disposal</w:t>
      </w:r>
      <w:r w:rsidR="00A772C5">
        <w:rPr>
          <w:rFonts w:ascii="Tahoma" w:hAnsi="Tahoma" w:cs="Tahoma"/>
          <w:bCs/>
          <w:sz w:val="24"/>
          <w:szCs w:val="24"/>
        </w:rPr>
        <w:t xml:space="preserve"> will improve the performance under the scheme.</w:t>
      </w:r>
    </w:p>
    <w:p w:rsidR="00A772C5" w:rsidRDefault="00A772C5" w:rsidP="00DD5A9D">
      <w:pPr>
        <w:jc w:val="both"/>
        <w:rPr>
          <w:rFonts w:ascii="Tahoma" w:hAnsi="Tahoma" w:cs="Tahoma"/>
          <w:bCs/>
          <w:sz w:val="24"/>
          <w:szCs w:val="24"/>
        </w:rPr>
      </w:pPr>
      <w:r>
        <w:rPr>
          <w:rFonts w:ascii="Tahoma" w:hAnsi="Tahoma" w:cs="Tahoma"/>
          <w:bCs/>
          <w:sz w:val="24"/>
          <w:szCs w:val="24"/>
        </w:rPr>
        <w:t xml:space="preserve">(c) </w:t>
      </w:r>
      <w:r w:rsidR="00B27107">
        <w:rPr>
          <w:rFonts w:ascii="Tahoma" w:hAnsi="Tahoma" w:cs="Tahoma"/>
          <w:bCs/>
          <w:sz w:val="24"/>
          <w:szCs w:val="24"/>
        </w:rPr>
        <w:t xml:space="preserve">PM SVANidhi </w:t>
      </w:r>
      <w:r>
        <w:rPr>
          <w:rFonts w:ascii="Tahoma" w:hAnsi="Tahoma" w:cs="Tahoma"/>
          <w:bCs/>
          <w:sz w:val="24"/>
          <w:szCs w:val="24"/>
        </w:rPr>
        <w:t xml:space="preserve">is a flagship programme launched by Govt. of India and it is being monitored from highest level – the PMO. This has especially been designed to help the poor street vendors who have lost their livelihood / working capital due to Covid-19. </w:t>
      </w:r>
    </w:p>
    <w:p w:rsidR="00A772C5" w:rsidRDefault="00A772C5" w:rsidP="00DD5A9D">
      <w:pPr>
        <w:jc w:val="both"/>
        <w:rPr>
          <w:rFonts w:ascii="Tahoma" w:hAnsi="Tahoma" w:cs="Tahoma"/>
          <w:bCs/>
          <w:sz w:val="24"/>
          <w:szCs w:val="24"/>
        </w:rPr>
      </w:pPr>
      <w:r>
        <w:rPr>
          <w:rFonts w:ascii="Tahoma" w:hAnsi="Tahoma" w:cs="Tahoma"/>
          <w:bCs/>
          <w:sz w:val="24"/>
          <w:szCs w:val="24"/>
        </w:rPr>
        <w:t xml:space="preserve">The target for Bihar under this scheme is </w:t>
      </w:r>
      <w:r w:rsidR="00B27107">
        <w:rPr>
          <w:rFonts w:ascii="Tahoma" w:hAnsi="Tahoma" w:cs="Tahoma"/>
          <w:bCs/>
          <w:sz w:val="24"/>
          <w:szCs w:val="24"/>
        </w:rPr>
        <w:t>1</w:t>
      </w:r>
      <w:r>
        <w:rPr>
          <w:rFonts w:ascii="Tahoma" w:hAnsi="Tahoma" w:cs="Tahoma"/>
          <w:bCs/>
          <w:sz w:val="24"/>
          <w:szCs w:val="24"/>
        </w:rPr>
        <w:t>,</w:t>
      </w:r>
      <w:r w:rsidR="00B27107">
        <w:rPr>
          <w:rFonts w:ascii="Tahoma" w:hAnsi="Tahoma" w:cs="Tahoma"/>
          <w:bCs/>
          <w:sz w:val="24"/>
          <w:szCs w:val="24"/>
        </w:rPr>
        <w:t>20</w:t>
      </w:r>
      <w:r>
        <w:rPr>
          <w:rFonts w:ascii="Tahoma" w:hAnsi="Tahoma" w:cs="Tahoma"/>
          <w:bCs/>
          <w:sz w:val="24"/>
          <w:szCs w:val="24"/>
        </w:rPr>
        <w:t>,</w:t>
      </w:r>
      <w:r w:rsidR="00B27107">
        <w:rPr>
          <w:rFonts w:ascii="Tahoma" w:hAnsi="Tahoma" w:cs="Tahoma"/>
          <w:bCs/>
          <w:sz w:val="24"/>
          <w:szCs w:val="24"/>
        </w:rPr>
        <w:t>000</w:t>
      </w:r>
      <w:r>
        <w:rPr>
          <w:rFonts w:ascii="Tahoma" w:hAnsi="Tahoma" w:cs="Tahoma"/>
          <w:bCs/>
          <w:sz w:val="24"/>
          <w:szCs w:val="24"/>
        </w:rPr>
        <w:t xml:space="preserve">. On portal, there are </w:t>
      </w:r>
      <w:r w:rsidR="00B27107">
        <w:rPr>
          <w:rFonts w:ascii="Tahoma" w:hAnsi="Tahoma" w:cs="Tahoma"/>
          <w:bCs/>
          <w:sz w:val="24"/>
          <w:szCs w:val="24"/>
        </w:rPr>
        <w:t>1</w:t>
      </w:r>
      <w:r>
        <w:rPr>
          <w:rFonts w:ascii="Tahoma" w:hAnsi="Tahoma" w:cs="Tahoma"/>
          <w:bCs/>
          <w:sz w:val="24"/>
          <w:szCs w:val="24"/>
        </w:rPr>
        <w:t>,</w:t>
      </w:r>
      <w:r w:rsidR="00B27107">
        <w:rPr>
          <w:rFonts w:ascii="Tahoma" w:hAnsi="Tahoma" w:cs="Tahoma"/>
          <w:bCs/>
          <w:sz w:val="24"/>
          <w:szCs w:val="24"/>
        </w:rPr>
        <w:t>00</w:t>
      </w:r>
      <w:r>
        <w:rPr>
          <w:rFonts w:ascii="Tahoma" w:hAnsi="Tahoma" w:cs="Tahoma"/>
          <w:bCs/>
          <w:sz w:val="24"/>
          <w:szCs w:val="24"/>
        </w:rPr>
        <w:t>,</w:t>
      </w:r>
      <w:r w:rsidR="00B27107">
        <w:rPr>
          <w:rFonts w:ascii="Tahoma" w:hAnsi="Tahoma" w:cs="Tahoma"/>
          <w:bCs/>
          <w:sz w:val="24"/>
          <w:szCs w:val="24"/>
        </w:rPr>
        <w:t xml:space="preserve">019 </w:t>
      </w:r>
      <w:r>
        <w:rPr>
          <w:rFonts w:ascii="Tahoma" w:hAnsi="Tahoma" w:cs="Tahoma"/>
          <w:bCs/>
          <w:sz w:val="24"/>
          <w:szCs w:val="24"/>
        </w:rPr>
        <w:t xml:space="preserve">applications and out of them </w:t>
      </w:r>
      <w:r w:rsidR="00B27107">
        <w:rPr>
          <w:rFonts w:ascii="Tahoma" w:hAnsi="Tahoma" w:cs="Tahoma"/>
          <w:bCs/>
          <w:sz w:val="24"/>
          <w:szCs w:val="24"/>
        </w:rPr>
        <w:t>44</w:t>
      </w:r>
      <w:r>
        <w:rPr>
          <w:rFonts w:ascii="Tahoma" w:hAnsi="Tahoma" w:cs="Tahoma"/>
          <w:bCs/>
          <w:sz w:val="24"/>
          <w:szCs w:val="24"/>
        </w:rPr>
        <w:t>,</w:t>
      </w:r>
      <w:r w:rsidR="00B27107">
        <w:rPr>
          <w:rFonts w:ascii="Tahoma" w:hAnsi="Tahoma" w:cs="Tahoma"/>
          <w:bCs/>
          <w:sz w:val="24"/>
          <w:szCs w:val="24"/>
        </w:rPr>
        <w:t>493</w:t>
      </w:r>
      <w:r>
        <w:rPr>
          <w:rFonts w:ascii="Tahoma" w:hAnsi="Tahoma" w:cs="Tahoma"/>
          <w:bCs/>
          <w:sz w:val="24"/>
          <w:szCs w:val="24"/>
        </w:rPr>
        <w:t xml:space="preserve"> have been sanctioned which takes our achievement to 44%. However, only </w:t>
      </w:r>
      <w:r w:rsidR="00B27107">
        <w:rPr>
          <w:rFonts w:ascii="Tahoma" w:hAnsi="Tahoma" w:cs="Tahoma"/>
          <w:bCs/>
          <w:sz w:val="24"/>
          <w:szCs w:val="24"/>
        </w:rPr>
        <w:t>28</w:t>
      </w:r>
      <w:r>
        <w:rPr>
          <w:rFonts w:ascii="Tahoma" w:hAnsi="Tahoma" w:cs="Tahoma"/>
          <w:bCs/>
          <w:sz w:val="24"/>
          <w:szCs w:val="24"/>
        </w:rPr>
        <w:t>,</w:t>
      </w:r>
      <w:r w:rsidR="00B27107">
        <w:rPr>
          <w:rFonts w:ascii="Tahoma" w:hAnsi="Tahoma" w:cs="Tahoma"/>
          <w:bCs/>
          <w:sz w:val="24"/>
          <w:szCs w:val="24"/>
        </w:rPr>
        <w:t xml:space="preserve">414 </w:t>
      </w:r>
      <w:r>
        <w:rPr>
          <w:rFonts w:ascii="Tahoma" w:hAnsi="Tahoma" w:cs="Tahoma"/>
          <w:bCs/>
          <w:sz w:val="24"/>
          <w:szCs w:val="24"/>
        </w:rPr>
        <w:t>applications have been disbursed. So, we need to speed up both processes  - sanction and disbursement so that more and more beneficiaries are benefitted. We will work in more close coordination so that a good figure is achieved.</w:t>
      </w:r>
    </w:p>
    <w:p w:rsidR="003C08CD" w:rsidRDefault="00A772C5" w:rsidP="00DD5A9D">
      <w:pPr>
        <w:jc w:val="both"/>
        <w:rPr>
          <w:rFonts w:ascii="Tahoma" w:hAnsi="Tahoma" w:cs="Tahoma"/>
          <w:bCs/>
          <w:sz w:val="24"/>
          <w:szCs w:val="24"/>
        </w:rPr>
      </w:pPr>
      <w:r>
        <w:rPr>
          <w:rFonts w:ascii="Tahoma" w:hAnsi="Tahoma" w:cs="Tahoma"/>
          <w:bCs/>
          <w:sz w:val="24"/>
          <w:szCs w:val="24"/>
        </w:rPr>
        <w:t xml:space="preserve">(d) One issue under UD&amp;HD SEP is that applications are generated by task force by investing </w:t>
      </w:r>
      <w:r w:rsidR="008C2472">
        <w:rPr>
          <w:rFonts w:ascii="Tahoma" w:hAnsi="Tahoma" w:cs="Tahoma"/>
          <w:bCs/>
          <w:sz w:val="24"/>
          <w:szCs w:val="24"/>
        </w:rPr>
        <w:t>good amount of time and eff</w:t>
      </w:r>
      <w:r>
        <w:rPr>
          <w:rFonts w:ascii="Tahoma" w:hAnsi="Tahoma" w:cs="Tahoma"/>
          <w:bCs/>
          <w:sz w:val="24"/>
          <w:szCs w:val="24"/>
        </w:rPr>
        <w:t xml:space="preserve">ort. </w:t>
      </w:r>
      <w:r w:rsidR="008C2472">
        <w:rPr>
          <w:rFonts w:ascii="Tahoma" w:hAnsi="Tahoma" w:cs="Tahoma"/>
          <w:bCs/>
          <w:sz w:val="24"/>
          <w:szCs w:val="24"/>
        </w:rPr>
        <w:t xml:space="preserve">However, many applications are returned </w:t>
      </w:r>
      <w:r w:rsidR="003C08CD">
        <w:rPr>
          <w:rFonts w:ascii="Tahoma" w:hAnsi="Tahoma" w:cs="Tahoma"/>
          <w:bCs/>
          <w:sz w:val="24"/>
          <w:szCs w:val="24"/>
        </w:rPr>
        <w:t xml:space="preserve">or </w:t>
      </w:r>
      <w:r>
        <w:rPr>
          <w:rFonts w:ascii="Tahoma" w:hAnsi="Tahoma" w:cs="Tahoma"/>
          <w:bCs/>
          <w:sz w:val="24"/>
          <w:szCs w:val="24"/>
        </w:rPr>
        <w:t>rejected by banks</w:t>
      </w:r>
      <w:r w:rsidR="003C08CD">
        <w:rPr>
          <w:rFonts w:ascii="Tahoma" w:hAnsi="Tahoma" w:cs="Tahoma"/>
          <w:bCs/>
          <w:sz w:val="24"/>
          <w:szCs w:val="24"/>
        </w:rPr>
        <w:t xml:space="preserve"> after much delay. Banks are requested to take a decision on these applications in a time bound manner. It would be better if bank representatives also participate in the task force.</w:t>
      </w:r>
    </w:p>
    <w:p w:rsidR="00B27107" w:rsidRDefault="003C08CD" w:rsidP="00DD5A9D">
      <w:pPr>
        <w:jc w:val="both"/>
        <w:rPr>
          <w:rFonts w:ascii="Tahoma" w:hAnsi="Tahoma" w:cs="Tahoma"/>
          <w:bCs/>
          <w:sz w:val="24"/>
          <w:szCs w:val="24"/>
        </w:rPr>
      </w:pPr>
      <w:r>
        <w:rPr>
          <w:rFonts w:ascii="Tahoma" w:hAnsi="Tahoma" w:cs="Tahoma"/>
          <w:bCs/>
          <w:sz w:val="24"/>
          <w:szCs w:val="24"/>
        </w:rPr>
        <w:t>(e)  If a check list is prepared and provided, it would be very helpful in generation of applications.</w:t>
      </w:r>
    </w:p>
    <w:p w:rsidR="003C08CD" w:rsidRDefault="003C08CD" w:rsidP="00DD5A9D">
      <w:pPr>
        <w:jc w:val="both"/>
        <w:rPr>
          <w:rFonts w:ascii="Tahoma" w:hAnsi="Tahoma" w:cs="Tahoma"/>
          <w:bCs/>
          <w:sz w:val="24"/>
          <w:szCs w:val="24"/>
        </w:rPr>
      </w:pPr>
      <w:r>
        <w:rPr>
          <w:rFonts w:ascii="Tahoma" w:hAnsi="Tahoma" w:cs="Tahoma"/>
          <w:bCs/>
          <w:sz w:val="24"/>
          <w:szCs w:val="24"/>
        </w:rPr>
        <w:t xml:space="preserve">DGM (FI), SLBC requested all participants to take cognizance of the points raised by UD &amp; HD and take necessary steps to address them. He thanked all the participants </w:t>
      </w:r>
      <w:r w:rsidR="006E7CE6">
        <w:rPr>
          <w:rFonts w:ascii="Tahoma" w:hAnsi="Tahoma" w:cs="Tahoma"/>
          <w:bCs/>
          <w:sz w:val="24"/>
          <w:szCs w:val="24"/>
        </w:rPr>
        <w:t>for meaningful participation in the meeting and expressed hope that the Sub-Committee will be able to take forward issues deliberated upon. The meeting , thereafter, was concluded.</w:t>
      </w:r>
    </w:p>
    <w:p w:rsidR="00FB6097" w:rsidRDefault="00FB6097" w:rsidP="00DD5A9D">
      <w:pPr>
        <w:jc w:val="both"/>
        <w:rPr>
          <w:rFonts w:ascii="Tahoma" w:hAnsi="Tahoma" w:cs="Tahoma"/>
          <w:bCs/>
          <w:sz w:val="24"/>
          <w:szCs w:val="24"/>
        </w:rPr>
      </w:pPr>
    </w:p>
    <w:p w:rsidR="00D7210F" w:rsidRDefault="006E7CE6" w:rsidP="006E7CE6">
      <w:pPr>
        <w:jc w:val="center"/>
        <w:rPr>
          <w:rFonts w:ascii="Tahoma" w:hAnsi="Tahoma" w:cs="Tahoma"/>
          <w:bCs/>
          <w:sz w:val="28"/>
          <w:szCs w:val="28"/>
        </w:rPr>
      </w:pPr>
      <w:r w:rsidRPr="006E7CE6">
        <w:rPr>
          <w:rFonts w:ascii="Tahoma" w:hAnsi="Tahoma" w:cs="Tahoma"/>
          <w:bCs/>
          <w:sz w:val="28"/>
          <w:szCs w:val="28"/>
        </w:rPr>
        <w:t>=  O  =  O  =  O  =  O  =  O  =</w:t>
      </w:r>
    </w:p>
    <w:p w:rsidR="00FB6097" w:rsidRDefault="00FB6097" w:rsidP="006E7CE6">
      <w:pPr>
        <w:jc w:val="center"/>
        <w:rPr>
          <w:rFonts w:ascii="Tahoma" w:hAnsi="Tahoma" w:cs="Tahoma"/>
          <w:bCs/>
          <w:sz w:val="28"/>
          <w:szCs w:val="28"/>
        </w:rPr>
      </w:pPr>
    </w:p>
    <w:p w:rsidR="00FB6097" w:rsidRPr="006E7CE6" w:rsidRDefault="00FB6097" w:rsidP="006E7CE6">
      <w:pPr>
        <w:jc w:val="center"/>
        <w:rPr>
          <w:rFonts w:ascii="Tahoma" w:hAnsi="Tahoma" w:cs="Tahoma"/>
          <w:bCs/>
          <w:sz w:val="28"/>
          <w:szCs w:val="28"/>
        </w:rPr>
      </w:pPr>
    </w:p>
    <w:p w:rsidR="00C475D6" w:rsidRPr="00C475D6" w:rsidRDefault="0036254B" w:rsidP="00C475D6">
      <w:pPr>
        <w:spacing w:after="0" w:line="240" w:lineRule="auto"/>
        <w:jc w:val="center"/>
        <w:rPr>
          <w:rFonts w:ascii="Copperplate Gothic Bold" w:hAnsi="Copperplate Gothic Bold"/>
          <w:color w:val="C00000"/>
          <w:sz w:val="36"/>
          <w:szCs w:val="28"/>
          <w:lang w:val="en-IN"/>
        </w:rPr>
      </w:pPr>
      <w:r>
        <w:rPr>
          <w:noProof/>
        </w:rPr>
        <w:lastRenderedPageBreak/>
        <w:pict>
          <v:shape id="_x0000_s1031" type="#_x0000_t54" style="position:absolute;left:0;text-align:left;margin-left:106.5pt;margin-top:2.9pt;width:252.75pt;height:29.65pt;z-index:251660288" adj="2924" fillcolor="#e5dfec [663]" strokeweight="1.5pt">
            <v:shadow on="t" opacity=".5" offset="6pt,6pt"/>
            <v:textbox style="mso-next-textbox:#_x0000_s1031">
              <w:txbxContent>
                <w:p w:rsidR="006E7CE6" w:rsidRPr="00DD5A9D" w:rsidRDefault="006E7CE6" w:rsidP="006E7CE6">
                  <w:pPr>
                    <w:spacing w:after="0" w:line="240" w:lineRule="auto"/>
                    <w:jc w:val="center"/>
                    <w:rPr>
                      <w:rFonts w:ascii="Copperplate Gothic Bold" w:hAnsi="Copperplate Gothic Bold"/>
                      <w:color w:val="C00000"/>
                      <w:sz w:val="28"/>
                      <w:szCs w:val="24"/>
                      <w:lang w:val="en-IN"/>
                    </w:rPr>
                  </w:pPr>
                  <w:r w:rsidRPr="00DD5A9D">
                    <w:rPr>
                      <w:rFonts w:ascii="Copperplate Gothic Bold" w:hAnsi="Copperplate Gothic Bold"/>
                      <w:color w:val="C00000"/>
                      <w:sz w:val="28"/>
                      <w:szCs w:val="24"/>
                      <w:lang w:val="en-IN"/>
                    </w:rPr>
                    <w:t>ACTION  POINTS</w:t>
                  </w:r>
                </w:p>
                <w:p w:rsidR="006E7CE6" w:rsidRPr="00C475D6" w:rsidRDefault="006E7CE6" w:rsidP="006E7CE6">
                  <w:pPr>
                    <w:jc w:val="center"/>
                  </w:pPr>
                </w:p>
              </w:txbxContent>
            </v:textbox>
          </v:shape>
        </w:pict>
      </w:r>
      <w:r w:rsidR="00C475D6">
        <w:tab/>
      </w:r>
    </w:p>
    <w:p w:rsidR="000839C3" w:rsidRDefault="000839C3" w:rsidP="00C475D6">
      <w:pPr>
        <w:tabs>
          <w:tab w:val="left" w:pos="2040"/>
        </w:tabs>
      </w:pPr>
    </w:p>
    <w:p w:rsidR="00E30523" w:rsidRDefault="006E7CE6" w:rsidP="00C475D6">
      <w:pPr>
        <w:tabs>
          <w:tab w:val="left" w:pos="2040"/>
        </w:tabs>
        <w:rPr>
          <w:rFonts w:ascii="Tahoma" w:hAnsi="Tahoma" w:cs="Tahoma"/>
          <w:sz w:val="24"/>
          <w:szCs w:val="22"/>
        </w:rPr>
      </w:pPr>
      <w:r w:rsidRPr="0006211D">
        <w:rPr>
          <w:rFonts w:ascii="Tahoma" w:hAnsi="Tahoma" w:cs="Tahoma"/>
          <w:sz w:val="24"/>
          <w:szCs w:val="22"/>
        </w:rPr>
        <w:t xml:space="preserve">1. </w:t>
      </w:r>
      <w:r w:rsidR="00E30523">
        <w:rPr>
          <w:rFonts w:ascii="Tahoma" w:hAnsi="Tahoma" w:cs="Tahoma"/>
          <w:b/>
          <w:bCs/>
          <w:sz w:val="24"/>
          <w:szCs w:val="22"/>
        </w:rPr>
        <w:t xml:space="preserve"> </w:t>
      </w:r>
      <w:r w:rsidR="00E30523" w:rsidRPr="00E30523">
        <w:rPr>
          <w:rFonts w:ascii="Tahoma" w:hAnsi="Tahoma" w:cs="Tahoma"/>
          <w:sz w:val="24"/>
          <w:szCs w:val="22"/>
        </w:rPr>
        <w:t xml:space="preserve">The Savings Bank accounts pending for opening with banks should be attended to on priority and </w:t>
      </w:r>
      <w:r w:rsidR="00E30523">
        <w:rPr>
          <w:rFonts w:ascii="Tahoma" w:hAnsi="Tahoma" w:cs="Tahoma"/>
          <w:sz w:val="24"/>
          <w:szCs w:val="22"/>
        </w:rPr>
        <w:t xml:space="preserve">pendency (as of </w:t>
      </w:r>
      <w:r w:rsidR="00B1070B">
        <w:rPr>
          <w:rFonts w:ascii="Tahoma" w:hAnsi="Tahoma" w:cs="Tahoma"/>
          <w:sz w:val="24"/>
          <w:szCs w:val="22"/>
        </w:rPr>
        <w:t>16</w:t>
      </w:r>
      <w:r w:rsidR="00E30523">
        <w:rPr>
          <w:rFonts w:ascii="Tahoma" w:hAnsi="Tahoma" w:cs="Tahoma"/>
          <w:sz w:val="24"/>
          <w:szCs w:val="22"/>
        </w:rPr>
        <w:t xml:space="preserve">.06.2021) should be zeroised.       </w:t>
      </w:r>
      <w:r w:rsidR="00E30523">
        <w:rPr>
          <w:rFonts w:ascii="Tahoma" w:hAnsi="Tahoma" w:cs="Tahoma"/>
          <w:sz w:val="24"/>
          <w:szCs w:val="22"/>
        </w:rPr>
        <w:tab/>
      </w:r>
      <w:r w:rsidR="00E30523">
        <w:rPr>
          <w:rFonts w:ascii="Tahoma" w:hAnsi="Tahoma" w:cs="Tahoma"/>
          <w:sz w:val="24"/>
          <w:szCs w:val="22"/>
        </w:rPr>
        <w:tab/>
      </w:r>
      <w:r w:rsidR="00E30523">
        <w:rPr>
          <w:rFonts w:ascii="Tahoma" w:hAnsi="Tahoma" w:cs="Tahoma"/>
          <w:sz w:val="24"/>
          <w:szCs w:val="22"/>
        </w:rPr>
        <w:tab/>
      </w:r>
      <w:r w:rsidR="001B136C">
        <w:rPr>
          <w:rFonts w:ascii="Tahoma" w:hAnsi="Tahoma" w:cs="Tahoma"/>
          <w:sz w:val="24"/>
          <w:szCs w:val="22"/>
        </w:rPr>
        <w:t xml:space="preserve">    </w:t>
      </w:r>
      <w:r w:rsidR="00E30523">
        <w:rPr>
          <w:rFonts w:ascii="Tahoma" w:hAnsi="Tahoma" w:cs="Tahoma"/>
          <w:sz w:val="24"/>
          <w:szCs w:val="22"/>
        </w:rPr>
        <w:t>[Action : All Banks]</w:t>
      </w:r>
    </w:p>
    <w:p w:rsidR="006C28E3" w:rsidRDefault="006C28E3" w:rsidP="00C475D6">
      <w:pPr>
        <w:tabs>
          <w:tab w:val="left" w:pos="2040"/>
        </w:tabs>
        <w:rPr>
          <w:rFonts w:ascii="Tahoma" w:hAnsi="Tahoma" w:cs="Tahoma"/>
          <w:sz w:val="24"/>
          <w:szCs w:val="22"/>
        </w:rPr>
      </w:pPr>
      <w:r w:rsidRPr="0006211D">
        <w:rPr>
          <w:rFonts w:ascii="Tahoma" w:hAnsi="Tahoma" w:cs="Tahoma"/>
          <w:sz w:val="24"/>
          <w:szCs w:val="22"/>
        </w:rPr>
        <w:t>2.</w:t>
      </w:r>
      <w:r>
        <w:rPr>
          <w:rFonts w:ascii="Tahoma" w:hAnsi="Tahoma" w:cs="Tahoma"/>
          <w:sz w:val="24"/>
          <w:szCs w:val="22"/>
        </w:rPr>
        <w:t xml:space="preserve"> Banks to </w:t>
      </w:r>
      <w:r w:rsidR="0006211D">
        <w:rPr>
          <w:rFonts w:ascii="Tahoma" w:hAnsi="Tahoma" w:cs="Tahoma"/>
          <w:sz w:val="24"/>
          <w:szCs w:val="22"/>
        </w:rPr>
        <w:t>expedite,</w:t>
      </w:r>
      <w:r>
        <w:rPr>
          <w:rFonts w:ascii="Tahoma" w:hAnsi="Tahoma" w:cs="Tahoma"/>
          <w:sz w:val="24"/>
          <w:szCs w:val="22"/>
        </w:rPr>
        <w:t xml:space="preserve"> on priority basis, disposal of all credit linkage proposals of SHGs pending with them.</w:t>
      </w:r>
      <w:r w:rsidRPr="006C28E3">
        <w:rPr>
          <w:rFonts w:ascii="Tahoma" w:hAnsi="Tahoma" w:cs="Tahoma"/>
          <w:sz w:val="24"/>
          <w:szCs w:val="22"/>
        </w:rPr>
        <w:t xml:space="preserve"> </w:t>
      </w:r>
      <w:r>
        <w:rPr>
          <w:rFonts w:ascii="Tahoma" w:hAnsi="Tahoma" w:cs="Tahoma"/>
          <w:sz w:val="24"/>
          <w:szCs w:val="22"/>
        </w:rPr>
        <w:t xml:space="preserve">                                                                                            </w:t>
      </w:r>
      <w:r w:rsidR="0006211D">
        <w:rPr>
          <w:rFonts w:ascii="Tahoma" w:hAnsi="Tahoma" w:cs="Tahoma"/>
          <w:sz w:val="24"/>
          <w:szCs w:val="22"/>
        </w:rPr>
        <w:t xml:space="preserve">       </w:t>
      </w:r>
      <w:r>
        <w:rPr>
          <w:rFonts w:ascii="Tahoma" w:hAnsi="Tahoma" w:cs="Tahoma"/>
          <w:sz w:val="24"/>
          <w:szCs w:val="22"/>
        </w:rPr>
        <w:t xml:space="preserve"> [Action : All Banks]</w:t>
      </w:r>
    </w:p>
    <w:p w:rsidR="00E30523" w:rsidRDefault="0006211D" w:rsidP="00E30523">
      <w:pPr>
        <w:tabs>
          <w:tab w:val="left" w:pos="2040"/>
        </w:tabs>
        <w:rPr>
          <w:rFonts w:ascii="Tahoma" w:hAnsi="Tahoma" w:cs="Tahoma"/>
          <w:sz w:val="24"/>
          <w:szCs w:val="22"/>
        </w:rPr>
      </w:pPr>
      <w:r>
        <w:rPr>
          <w:rFonts w:ascii="Tahoma" w:hAnsi="Tahoma" w:cs="Tahoma"/>
          <w:sz w:val="24"/>
          <w:szCs w:val="22"/>
        </w:rPr>
        <w:t>3</w:t>
      </w:r>
      <w:r w:rsidR="00E30523" w:rsidRPr="0006211D">
        <w:rPr>
          <w:rFonts w:ascii="Tahoma" w:hAnsi="Tahoma" w:cs="Tahoma"/>
          <w:sz w:val="24"/>
          <w:szCs w:val="22"/>
        </w:rPr>
        <w:t>.</w:t>
      </w:r>
      <w:r w:rsidR="00E30523" w:rsidRPr="00E30523">
        <w:rPr>
          <w:rFonts w:ascii="Tahoma" w:hAnsi="Tahoma" w:cs="Tahoma"/>
          <w:b/>
          <w:bCs/>
          <w:sz w:val="24"/>
          <w:szCs w:val="22"/>
        </w:rPr>
        <w:t xml:space="preserve">  </w:t>
      </w:r>
      <w:r w:rsidR="00E30523" w:rsidRPr="00E30523">
        <w:rPr>
          <w:rFonts w:ascii="Tahoma" w:hAnsi="Tahoma" w:cs="Tahoma"/>
          <w:sz w:val="24"/>
          <w:szCs w:val="22"/>
        </w:rPr>
        <w:t>The</w:t>
      </w:r>
      <w:r w:rsidR="00E30523">
        <w:rPr>
          <w:rFonts w:ascii="Tahoma" w:hAnsi="Tahoma" w:cs="Tahoma"/>
          <w:sz w:val="24"/>
          <w:szCs w:val="22"/>
        </w:rPr>
        <w:t xml:space="preserve"> disbursement of loan and crediting the same to the Saving Bank account should be made only at the request of the concerned SHG.                                              </w:t>
      </w:r>
      <w:r w:rsidR="001B136C">
        <w:rPr>
          <w:rFonts w:ascii="Tahoma" w:hAnsi="Tahoma" w:cs="Tahoma"/>
          <w:sz w:val="24"/>
          <w:szCs w:val="22"/>
        </w:rPr>
        <w:t xml:space="preserve">    </w:t>
      </w:r>
      <w:r w:rsidR="00E30523">
        <w:rPr>
          <w:rFonts w:ascii="Tahoma" w:hAnsi="Tahoma" w:cs="Tahoma"/>
          <w:sz w:val="24"/>
          <w:szCs w:val="22"/>
        </w:rPr>
        <w:t>[Action : All Banks]</w:t>
      </w:r>
    </w:p>
    <w:p w:rsidR="001B136C" w:rsidRDefault="0006211D" w:rsidP="001B136C">
      <w:pPr>
        <w:tabs>
          <w:tab w:val="left" w:pos="2040"/>
        </w:tabs>
        <w:rPr>
          <w:rFonts w:ascii="Tahoma" w:hAnsi="Tahoma" w:cs="Tahoma"/>
          <w:sz w:val="24"/>
          <w:szCs w:val="22"/>
        </w:rPr>
      </w:pPr>
      <w:r>
        <w:rPr>
          <w:rFonts w:ascii="Tahoma" w:hAnsi="Tahoma" w:cs="Tahoma"/>
          <w:sz w:val="24"/>
          <w:szCs w:val="22"/>
        </w:rPr>
        <w:t>4</w:t>
      </w:r>
      <w:r w:rsidR="00E30523" w:rsidRPr="0006211D">
        <w:rPr>
          <w:rFonts w:ascii="Tahoma" w:hAnsi="Tahoma" w:cs="Tahoma"/>
          <w:sz w:val="24"/>
          <w:szCs w:val="22"/>
        </w:rPr>
        <w:t>.</w:t>
      </w:r>
      <w:r w:rsidR="00E30523">
        <w:rPr>
          <w:rFonts w:ascii="Tahoma" w:hAnsi="Tahoma" w:cs="Tahoma"/>
          <w:b/>
          <w:bCs/>
          <w:sz w:val="24"/>
          <w:szCs w:val="22"/>
        </w:rPr>
        <w:t xml:space="preserve">  </w:t>
      </w:r>
      <w:r w:rsidR="00E30523" w:rsidRPr="00E30523">
        <w:rPr>
          <w:rFonts w:ascii="Tahoma" w:hAnsi="Tahoma" w:cs="Tahoma"/>
          <w:sz w:val="24"/>
          <w:szCs w:val="22"/>
        </w:rPr>
        <w:t>Sufficient stationery</w:t>
      </w:r>
      <w:r w:rsidR="00E30523">
        <w:rPr>
          <w:rFonts w:ascii="Tahoma" w:hAnsi="Tahoma" w:cs="Tahoma"/>
          <w:sz w:val="24"/>
          <w:szCs w:val="22"/>
        </w:rPr>
        <w:t xml:space="preserve"> ( Savings Bank Account Opening Form &amp;</w:t>
      </w:r>
      <w:r w:rsidR="00DB1365">
        <w:rPr>
          <w:rFonts w:ascii="Tahoma" w:hAnsi="Tahoma" w:cs="Tahoma"/>
          <w:sz w:val="24"/>
          <w:szCs w:val="22"/>
        </w:rPr>
        <w:t>.</w:t>
      </w:r>
      <w:r w:rsidR="00E30523">
        <w:rPr>
          <w:rFonts w:ascii="Tahoma" w:hAnsi="Tahoma" w:cs="Tahoma"/>
          <w:sz w:val="24"/>
          <w:szCs w:val="22"/>
        </w:rPr>
        <w:t xml:space="preserve"> Loan Application Forms) should be made available to JEEVIKA.</w:t>
      </w:r>
      <w:r w:rsidR="001B136C" w:rsidRPr="001B136C">
        <w:rPr>
          <w:rFonts w:ascii="Tahoma" w:hAnsi="Tahoma" w:cs="Tahoma"/>
          <w:sz w:val="24"/>
          <w:szCs w:val="22"/>
        </w:rPr>
        <w:t xml:space="preserve"> </w:t>
      </w:r>
      <w:r w:rsidR="001B136C">
        <w:rPr>
          <w:rFonts w:ascii="Tahoma" w:hAnsi="Tahoma" w:cs="Tahoma"/>
          <w:sz w:val="24"/>
          <w:szCs w:val="22"/>
        </w:rPr>
        <w:tab/>
      </w:r>
      <w:r w:rsidR="001B136C">
        <w:rPr>
          <w:rFonts w:ascii="Tahoma" w:hAnsi="Tahoma" w:cs="Tahoma"/>
          <w:sz w:val="24"/>
          <w:szCs w:val="22"/>
        </w:rPr>
        <w:tab/>
      </w:r>
      <w:r w:rsidR="001B136C">
        <w:rPr>
          <w:rFonts w:ascii="Tahoma" w:hAnsi="Tahoma" w:cs="Tahoma"/>
          <w:sz w:val="24"/>
          <w:szCs w:val="22"/>
        </w:rPr>
        <w:tab/>
      </w:r>
      <w:r w:rsidR="001B136C">
        <w:rPr>
          <w:rFonts w:ascii="Tahoma" w:hAnsi="Tahoma" w:cs="Tahoma"/>
          <w:sz w:val="24"/>
          <w:szCs w:val="22"/>
        </w:rPr>
        <w:tab/>
      </w:r>
      <w:r w:rsidR="001B136C">
        <w:rPr>
          <w:rFonts w:ascii="Tahoma" w:hAnsi="Tahoma" w:cs="Tahoma"/>
          <w:sz w:val="24"/>
          <w:szCs w:val="22"/>
        </w:rPr>
        <w:tab/>
        <w:t xml:space="preserve">       [Action : All Banks &amp; JEEVIKA]</w:t>
      </w:r>
    </w:p>
    <w:p w:rsidR="00E30523" w:rsidRDefault="0006211D" w:rsidP="001B136C">
      <w:pPr>
        <w:tabs>
          <w:tab w:val="left" w:pos="2040"/>
        </w:tabs>
        <w:jc w:val="both"/>
        <w:rPr>
          <w:rFonts w:ascii="Tahoma" w:hAnsi="Tahoma" w:cs="Tahoma"/>
          <w:sz w:val="24"/>
          <w:szCs w:val="22"/>
        </w:rPr>
      </w:pPr>
      <w:r>
        <w:rPr>
          <w:rFonts w:ascii="Tahoma" w:hAnsi="Tahoma" w:cs="Tahoma"/>
          <w:sz w:val="24"/>
          <w:szCs w:val="22"/>
        </w:rPr>
        <w:t>5</w:t>
      </w:r>
      <w:r w:rsidR="00E30523">
        <w:rPr>
          <w:rFonts w:ascii="Tahoma" w:hAnsi="Tahoma" w:cs="Tahoma"/>
          <w:sz w:val="24"/>
          <w:szCs w:val="22"/>
        </w:rPr>
        <w:t xml:space="preserve">. Banks should hand hold the bank Sakhis in opening Current Account and prompt them </w:t>
      </w:r>
      <w:r w:rsidR="005B2389">
        <w:rPr>
          <w:rFonts w:ascii="Tahoma" w:hAnsi="Tahoma" w:cs="Tahoma"/>
          <w:sz w:val="24"/>
          <w:szCs w:val="22"/>
        </w:rPr>
        <w:t>for submitting Form 194(N) to claim non deduction of TDS.</w:t>
      </w:r>
      <w:r w:rsidR="001B136C" w:rsidRPr="001B136C">
        <w:rPr>
          <w:rFonts w:ascii="Tahoma" w:hAnsi="Tahoma" w:cs="Tahoma"/>
          <w:sz w:val="24"/>
          <w:szCs w:val="22"/>
        </w:rPr>
        <w:t xml:space="preserve"> </w:t>
      </w:r>
      <w:r w:rsidR="001B136C">
        <w:rPr>
          <w:rFonts w:ascii="Tahoma" w:hAnsi="Tahoma" w:cs="Tahoma"/>
          <w:sz w:val="24"/>
          <w:szCs w:val="22"/>
        </w:rPr>
        <w:t xml:space="preserve">                              [Action : All Banks]</w:t>
      </w:r>
    </w:p>
    <w:p w:rsidR="005B2389" w:rsidRDefault="0006211D" w:rsidP="001B136C">
      <w:pPr>
        <w:tabs>
          <w:tab w:val="left" w:pos="2040"/>
        </w:tabs>
        <w:spacing w:after="0"/>
        <w:rPr>
          <w:rFonts w:ascii="Tahoma" w:hAnsi="Tahoma" w:cs="Tahoma"/>
          <w:sz w:val="24"/>
          <w:szCs w:val="22"/>
        </w:rPr>
      </w:pPr>
      <w:r>
        <w:rPr>
          <w:rFonts w:ascii="Tahoma" w:hAnsi="Tahoma" w:cs="Tahoma"/>
          <w:sz w:val="24"/>
          <w:szCs w:val="22"/>
        </w:rPr>
        <w:t>6</w:t>
      </w:r>
      <w:r w:rsidR="005B2389">
        <w:rPr>
          <w:rFonts w:ascii="Tahoma" w:hAnsi="Tahoma" w:cs="Tahoma"/>
          <w:sz w:val="24"/>
          <w:szCs w:val="22"/>
        </w:rPr>
        <w:t>. Banks should tweak their systems to allow dual authentication in SHG loan accounts.</w:t>
      </w:r>
    </w:p>
    <w:p w:rsidR="001B136C" w:rsidRDefault="001B136C" w:rsidP="001B136C">
      <w:pPr>
        <w:tabs>
          <w:tab w:val="left" w:pos="2040"/>
        </w:tabs>
        <w:spacing w:after="0"/>
        <w:rPr>
          <w:rFonts w:ascii="Tahoma" w:hAnsi="Tahoma" w:cs="Tahoma"/>
          <w:sz w:val="24"/>
          <w:szCs w:val="22"/>
        </w:rPr>
      </w:pPr>
      <w:r>
        <w:rPr>
          <w:rFonts w:ascii="Tahoma" w:hAnsi="Tahoma" w:cs="Tahoma"/>
          <w:sz w:val="24"/>
          <w:szCs w:val="22"/>
        </w:rPr>
        <w:t xml:space="preserve">                                                                                                             [Action : All Banks]</w:t>
      </w:r>
    </w:p>
    <w:p w:rsidR="006C28E3" w:rsidRDefault="0006211D" w:rsidP="001B136C">
      <w:pPr>
        <w:tabs>
          <w:tab w:val="left" w:pos="2040"/>
        </w:tabs>
        <w:spacing w:after="0"/>
        <w:rPr>
          <w:rFonts w:ascii="Tahoma" w:hAnsi="Tahoma" w:cs="Tahoma"/>
          <w:sz w:val="24"/>
          <w:szCs w:val="22"/>
        </w:rPr>
      </w:pPr>
      <w:r>
        <w:rPr>
          <w:rFonts w:ascii="Tahoma" w:hAnsi="Tahoma" w:cs="Tahoma"/>
          <w:sz w:val="24"/>
          <w:szCs w:val="22"/>
        </w:rPr>
        <w:t>7</w:t>
      </w:r>
      <w:r w:rsidR="006C28E3">
        <w:rPr>
          <w:rFonts w:ascii="Tahoma" w:hAnsi="Tahoma" w:cs="Tahoma"/>
          <w:sz w:val="24"/>
          <w:szCs w:val="22"/>
        </w:rPr>
        <w:t xml:space="preserve">. Banks </w:t>
      </w:r>
      <w:r>
        <w:rPr>
          <w:rFonts w:ascii="Tahoma" w:hAnsi="Tahoma" w:cs="Tahoma"/>
          <w:sz w:val="24"/>
          <w:szCs w:val="22"/>
        </w:rPr>
        <w:t xml:space="preserve">to examine and implement </w:t>
      </w:r>
      <w:r w:rsidR="006C28E3">
        <w:rPr>
          <w:rFonts w:ascii="Tahoma" w:hAnsi="Tahoma" w:cs="Tahoma"/>
          <w:sz w:val="24"/>
          <w:szCs w:val="22"/>
        </w:rPr>
        <w:t xml:space="preserve">issuance of cheque books in Cash Credit accounts of SHGs </w:t>
      </w:r>
      <w:r>
        <w:rPr>
          <w:rFonts w:ascii="Tahoma" w:hAnsi="Tahoma" w:cs="Tahoma"/>
          <w:sz w:val="24"/>
          <w:szCs w:val="22"/>
        </w:rPr>
        <w:t>within</w:t>
      </w:r>
      <w:r w:rsidR="006C28E3">
        <w:rPr>
          <w:rFonts w:ascii="Tahoma" w:hAnsi="Tahoma" w:cs="Tahoma"/>
          <w:sz w:val="24"/>
          <w:szCs w:val="22"/>
        </w:rPr>
        <w:t xml:space="preserve"> RBI guidelines / individual banks’ policy in this regard.   </w:t>
      </w:r>
      <w:r>
        <w:rPr>
          <w:rFonts w:ascii="Tahoma" w:hAnsi="Tahoma" w:cs="Tahoma"/>
          <w:sz w:val="24"/>
          <w:szCs w:val="22"/>
        </w:rPr>
        <w:t xml:space="preserve">     </w:t>
      </w:r>
      <w:r w:rsidR="006C28E3">
        <w:rPr>
          <w:rFonts w:ascii="Tahoma" w:hAnsi="Tahoma" w:cs="Tahoma"/>
          <w:sz w:val="24"/>
          <w:szCs w:val="22"/>
        </w:rPr>
        <w:t xml:space="preserve">               [Action : All Banks]</w:t>
      </w:r>
    </w:p>
    <w:p w:rsidR="001B136C" w:rsidRPr="00A006A8" w:rsidRDefault="001B136C" w:rsidP="001B136C">
      <w:pPr>
        <w:tabs>
          <w:tab w:val="left" w:pos="2040"/>
        </w:tabs>
        <w:spacing w:after="0"/>
        <w:rPr>
          <w:rFonts w:ascii="Tahoma" w:hAnsi="Tahoma" w:cs="Tahoma"/>
          <w:sz w:val="14"/>
          <w:szCs w:val="12"/>
        </w:rPr>
      </w:pPr>
    </w:p>
    <w:p w:rsidR="00A006A8" w:rsidRDefault="0006211D" w:rsidP="00A006A8">
      <w:pPr>
        <w:tabs>
          <w:tab w:val="left" w:pos="2040"/>
        </w:tabs>
        <w:spacing w:after="0"/>
        <w:rPr>
          <w:rFonts w:ascii="Tahoma" w:hAnsi="Tahoma" w:cs="Tahoma"/>
          <w:sz w:val="24"/>
          <w:szCs w:val="22"/>
        </w:rPr>
      </w:pPr>
      <w:r>
        <w:rPr>
          <w:rFonts w:ascii="Tahoma" w:hAnsi="Tahoma" w:cs="Tahoma"/>
          <w:sz w:val="24"/>
          <w:szCs w:val="22"/>
        </w:rPr>
        <w:t>8</w:t>
      </w:r>
      <w:r w:rsidR="005B2389">
        <w:rPr>
          <w:rFonts w:ascii="Tahoma" w:hAnsi="Tahoma" w:cs="Tahoma"/>
          <w:sz w:val="24"/>
          <w:szCs w:val="22"/>
        </w:rPr>
        <w:t>.  Banks may invite JEEVIKA in the meeting they hold with their Corporate BC</w:t>
      </w:r>
      <w:r w:rsidR="00DB1365">
        <w:rPr>
          <w:rFonts w:ascii="Tahoma" w:hAnsi="Tahoma" w:cs="Tahoma"/>
          <w:sz w:val="24"/>
          <w:szCs w:val="22"/>
        </w:rPr>
        <w:t>s</w:t>
      </w:r>
      <w:r w:rsidR="005B2389">
        <w:rPr>
          <w:rFonts w:ascii="Tahoma" w:hAnsi="Tahoma" w:cs="Tahoma"/>
          <w:sz w:val="24"/>
          <w:szCs w:val="22"/>
        </w:rPr>
        <w:t xml:space="preserve"> </w:t>
      </w:r>
      <w:r w:rsidR="00A006A8">
        <w:rPr>
          <w:rFonts w:ascii="Tahoma" w:hAnsi="Tahoma" w:cs="Tahoma"/>
          <w:sz w:val="24"/>
          <w:szCs w:val="22"/>
        </w:rPr>
        <w:t>enabl</w:t>
      </w:r>
      <w:r w:rsidR="005B2389">
        <w:rPr>
          <w:rFonts w:ascii="Tahoma" w:hAnsi="Tahoma" w:cs="Tahoma"/>
          <w:sz w:val="24"/>
          <w:szCs w:val="22"/>
        </w:rPr>
        <w:t xml:space="preserve">ing JEEVIKA to interact with them and explore opportunities for </w:t>
      </w:r>
      <w:r w:rsidR="00A006A8">
        <w:rPr>
          <w:rFonts w:ascii="Tahoma" w:hAnsi="Tahoma" w:cs="Tahoma"/>
          <w:sz w:val="24"/>
          <w:szCs w:val="22"/>
        </w:rPr>
        <w:t xml:space="preserve">deployment of </w:t>
      </w:r>
      <w:r w:rsidR="005B2389">
        <w:rPr>
          <w:rFonts w:ascii="Tahoma" w:hAnsi="Tahoma" w:cs="Tahoma"/>
          <w:sz w:val="24"/>
          <w:szCs w:val="22"/>
        </w:rPr>
        <w:t>Bank Sakhis.</w:t>
      </w:r>
      <w:r w:rsidR="001B136C" w:rsidRPr="001B136C">
        <w:rPr>
          <w:rFonts w:ascii="Tahoma" w:hAnsi="Tahoma" w:cs="Tahoma"/>
          <w:sz w:val="24"/>
          <w:szCs w:val="22"/>
        </w:rPr>
        <w:t xml:space="preserve"> </w:t>
      </w:r>
      <w:r w:rsidR="001B136C">
        <w:rPr>
          <w:rFonts w:ascii="Tahoma" w:hAnsi="Tahoma" w:cs="Tahoma"/>
          <w:sz w:val="24"/>
          <w:szCs w:val="22"/>
        </w:rPr>
        <w:t xml:space="preserve"> </w:t>
      </w:r>
    </w:p>
    <w:p w:rsidR="001B136C" w:rsidRDefault="00A006A8" w:rsidP="00A006A8">
      <w:pPr>
        <w:tabs>
          <w:tab w:val="left" w:pos="2040"/>
        </w:tabs>
        <w:spacing w:after="0"/>
        <w:rPr>
          <w:rFonts w:ascii="Tahoma" w:hAnsi="Tahoma" w:cs="Tahoma"/>
          <w:sz w:val="24"/>
          <w:szCs w:val="22"/>
        </w:rPr>
      </w:pPr>
      <w:r>
        <w:rPr>
          <w:rFonts w:ascii="Tahoma" w:hAnsi="Tahoma" w:cs="Tahoma"/>
          <w:sz w:val="24"/>
          <w:szCs w:val="22"/>
        </w:rPr>
        <w:t xml:space="preserve">                                                                                                             [Action : All Banks]</w:t>
      </w:r>
      <w:r w:rsidR="001B136C">
        <w:rPr>
          <w:rFonts w:ascii="Tahoma" w:hAnsi="Tahoma" w:cs="Tahoma"/>
          <w:sz w:val="24"/>
          <w:szCs w:val="22"/>
        </w:rPr>
        <w:t xml:space="preserve">                 </w:t>
      </w:r>
      <w:r>
        <w:rPr>
          <w:rFonts w:ascii="Tahoma" w:hAnsi="Tahoma" w:cs="Tahoma"/>
          <w:sz w:val="24"/>
          <w:szCs w:val="22"/>
        </w:rPr>
        <w:t xml:space="preserve">                        </w:t>
      </w:r>
    </w:p>
    <w:p w:rsidR="001B136C" w:rsidRPr="001B136C" w:rsidRDefault="001B136C" w:rsidP="001B136C">
      <w:pPr>
        <w:tabs>
          <w:tab w:val="left" w:pos="2040"/>
        </w:tabs>
        <w:spacing w:after="0"/>
        <w:rPr>
          <w:rFonts w:ascii="Tahoma" w:hAnsi="Tahoma" w:cs="Tahoma"/>
          <w:sz w:val="12"/>
          <w:szCs w:val="10"/>
        </w:rPr>
      </w:pPr>
    </w:p>
    <w:p w:rsidR="005B2389" w:rsidRPr="00E30523" w:rsidRDefault="0006211D" w:rsidP="007A1A77">
      <w:pPr>
        <w:tabs>
          <w:tab w:val="left" w:pos="2040"/>
        </w:tabs>
        <w:jc w:val="both"/>
        <w:rPr>
          <w:rFonts w:ascii="Tahoma" w:hAnsi="Tahoma" w:cs="Tahoma"/>
          <w:b/>
          <w:bCs/>
          <w:sz w:val="24"/>
          <w:szCs w:val="22"/>
        </w:rPr>
      </w:pPr>
      <w:r>
        <w:rPr>
          <w:rFonts w:ascii="Tahoma" w:hAnsi="Tahoma" w:cs="Tahoma"/>
          <w:sz w:val="24"/>
          <w:szCs w:val="22"/>
        </w:rPr>
        <w:t>9</w:t>
      </w:r>
      <w:r w:rsidR="005B2389">
        <w:rPr>
          <w:rFonts w:ascii="Tahoma" w:hAnsi="Tahoma" w:cs="Tahoma"/>
          <w:sz w:val="24"/>
          <w:szCs w:val="22"/>
        </w:rPr>
        <w:t xml:space="preserve">. Banks to comply with RBI circular instructions relating to </w:t>
      </w:r>
      <w:r w:rsidR="007A1A77">
        <w:rPr>
          <w:rFonts w:ascii="Tahoma" w:hAnsi="Tahoma" w:cs="Tahoma"/>
          <w:sz w:val="24"/>
          <w:szCs w:val="22"/>
        </w:rPr>
        <w:t xml:space="preserve">quantum of </w:t>
      </w:r>
      <w:r w:rsidR="005B2389">
        <w:rPr>
          <w:rFonts w:ascii="Tahoma" w:hAnsi="Tahoma" w:cs="Tahoma"/>
          <w:sz w:val="24"/>
          <w:szCs w:val="22"/>
        </w:rPr>
        <w:t>loan to SHGs at  3</w:t>
      </w:r>
      <w:r w:rsidR="005B2389" w:rsidRPr="005B2389">
        <w:rPr>
          <w:rFonts w:ascii="Tahoma" w:hAnsi="Tahoma" w:cs="Tahoma"/>
          <w:sz w:val="24"/>
          <w:szCs w:val="22"/>
          <w:vertAlign w:val="superscript"/>
        </w:rPr>
        <w:t>rd</w:t>
      </w:r>
      <w:r w:rsidR="005B2389">
        <w:rPr>
          <w:rFonts w:ascii="Tahoma" w:hAnsi="Tahoma" w:cs="Tahoma"/>
          <w:sz w:val="24"/>
          <w:szCs w:val="22"/>
        </w:rPr>
        <w:t xml:space="preserve"> and 4</w:t>
      </w:r>
      <w:r w:rsidR="005B2389" w:rsidRPr="005B2389">
        <w:rPr>
          <w:rFonts w:ascii="Tahoma" w:hAnsi="Tahoma" w:cs="Tahoma"/>
          <w:sz w:val="24"/>
          <w:szCs w:val="22"/>
          <w:vertAlign w:val="superscript"/>
        </w:rPr>
        <w:t>th</w:t>
      </w:r>
      <w:r w:rsidR="005B2389">
        <w:rPr>
          <w:rFonts w:ascii="Tahoma" w:hAnsi="Tahoma" w:cs="Tahoma"/>
          <w:sz w:val="24"/>
          <w:szCs w:val="22"/>
        </w:rPr>
        <w:t xml:space="preserve"> stage</w:t>
      </w:r>
      <w:r w:rsidR="00D2457D">
        <w:rPr>
          <w:rFonts w:ascii="Tahoma" w:hAnsi="Tahoma" w:cs="Tahoma"/>
          <w:sz w:val="24"/>
          <w:szCs w:val="22"/>
        </w:rPr>
        <w:t>s</w:t>
      </w:r>
      <w:r w:rsidR="005B2389">
        <w:rPr>
          <w:rFonts w:ascii="Tahoma" w:hAnsi="Tahoma" w:cs="Tahoma"/>
          <w:sz w:val="24"/>
          <w:szCs w:val="22"/>
        </w:rPr>
        <w:t xml:space="preserve"> of credit linkage. They should </w:t>
      </w:r>
      <w:r w:rsidR="007A1A77">
        <w:rPr>
          <w:rFonts w:ascii="Tahoma" w:hAnsi="Tahoma" w:cs="Tahoma"/>
          <w:sz w:val="24"/>
          <w:szCs w:val="22"/>
        </w:rPr>
        <w:t>communicate</w:t>
      </w:r>
      <w:r w:rsidR="005B2389">
        <w:rPr>
          <w:rFonts w:ascii="Tahoma" w:hAnsi="Tahoma" w:cs="Tahoma"/>
          <w:sz w:val="24"/>
          <w:szCs w:val="22"/>
        </w:rPr>
        <w:t xml:space="preserve"> </w:t>
      </w:r>
      <w:r w:rsidR="001B136C">
        <w:rPr>
          <w:rFonts w:ascii="Tahoma" w:hAnsi="Tahoma" w:cs="Tahoma"/>
          <w:sz w:val="24"/>
          <w:szCs w:val="22"/>
        </w:rPr>
        <w:t>clear</w:t>
      </w:r>
      <w:r w:rsidR="007A1A77">
        <w:rPr>
          <w:rFonts w:ascii="Tahoma" w:hAnsi="Tahoma" w:cs="Tahoma"/>
          <w:sz w:val="24"/>
          <w:szCs w:val="22"/>
        </w:rPr>
        <w:t xml:space="preserve"> instructions to their branches / operating functionaries </w:t>
      </w:r>
      <w:r w:rsidR="001B136C">
        <w:rPr>
          <w:rFonts w:ascii="Tahoma" w:hAnsi="Tahoma" w:cs="Tahoma"/>
          <w:sz w:val="24"/>
          <w:szCs w:val="22"/>
        </w:rPr>
        <w:t>for their guidance and compliance</w:t>
      </w:r>
      <w:r w:rsidR="00A006A8">
        <w:rPr>
          <w:rFonts w:ascii="Tahoma" w:hAnsi="Tahoma" w:cs="Tahoma"/>
          <w:sz w:val="24"/>
          <w:szCs w:val="22"/>
        </w:rPr>
        <w:t xml:space="preserve"> in this regard.  </w:t>
      </w:r>
      <w:r w:rsidR="001B136C">
        <w:rPr>
          <w:rFonts w:ascii="Tahoma" w:hAnsi="Tahoma" w:cs="Tahoma"/>
          <w:sz w:val="24"/>
          <w:szCs w:val="22"/>
        </w:rPr>
        <w:t xml:space="preserve">      [Action : All Banks]</w:t>
      </w:r>
    </w:p>
    <w:p w:rsidR="001B136C" w:rsidRDefault="0006211D" w:rsidP="001B136C">
      <w:pPr>
        <w:tabs>
          <w:tab w:val="left" w:pos="2040"/>
        </w:tabs>
        <w:spacing w:after="0"/>
        <w:jc w:val="both"/>
        <w:rPr>
          <w:rFonts w:ascii="Tahoma" w:hAnsi="Tahoma" w:cs="Tahoma"/>
          <w:sz w:val="24"/>
          <w:szCs w:val="22"/>
        </w:rPr>
      </w:pPr>
      <w:r>
        <w:rPr>
          <w:rFonts w:ascii="Tahoma" w:hAnsi="Tahoma" w:cs="Tahoma"/>
          <w:sz w:val="24"/>
          <w:szCs w:val="22"/>
        </w:rPr>
        <w:t>10</w:t>
      </w:r>
      <w:r w:rsidR="007A1A77">
        <w:rPr>
          <w:rFonts w:ascii="Tahoma" w:hAnsi="Tahoma" w:cs="Tahoma"/>
          <w:sz w:val="24"/>
          <w:szCs w:val="22"/>
        </w:rPr>
        <w:t>. Branch functionaries to attend block level meetings convened by JEEVIKA functionaries for better coordination / recovery . JEEVIKA should intimate the meeting date / venue branches well in advance to the branches.</w:t>
      </w:r>
      <w:r w:rsidR="001B136C">
        <w:rPr>
          <w:rFonts w:ascii="Tahoma" w:hAnsi="Tahoma" w:cs="Tahoma"/>
          <w:sz w:val="24"/>
          <w:szCs w:val="22"/>
        </w:rPr>
        <w:t xml:space="preserve">                                                       [Action : All Banks &amp; JEEVIKA]  </w:t>
      </w:r>
    </w:p>
    <w:p w:rsidR="00E30523" w:rsidRPr="00E30523" w:rsidRDefault="001B136C" w:rsidP="001B136C">
      <w:pPr>
        <w:tabs>
          <w:tab w:val="left" w:pos="2040"/>
        </w:tabs>
        <w:spacing w:after="0"/>
        <w:jc w:val="both"/>
        <w:rPr>
          <w:rFonts w:ascii="Tahoma" w:hAnsi="Tahoma" w:cs="Tahoma"/>
          <w:sz w:val="24"/>
          <w:szCs w:val="22"/>
        </w:rPr>
      </w:pPr>
      <w:r>
        <w:rPr>
          <w:rFonts w:ascii="Tahoma" w:hAnsi="Tahoma" w:cs="Tahoma"/>
          <w:sz w:val="24"/>
          <w:szCs w:val="22"/>
        </w:rPr>
        <w:t xml:space="preserve">           </w:t>
      </w:r>
    </w:p>
    <w:p w:rsidR="00E30523" w:rsidRDefault="0006211D" w:rsidP="00C475D6">
      <w:pPr>
        <w:tabs>
          <w:tab w:val="left" w:pos="2040"/>
        </w:tabs>
        <w:rPr>
          <w:rFonts w:ascii="Tahoma" w:hAnsi="Tahoma" w:cs="Tahoma"/>
          <w:sz w:val="24"/>
          <w:szCs w:val="22"/>
        </w:rPr>
      </w:pPr>
      <w:r>
        <w:rPr>
          <w:rFonts w:ascii="Tahoma" w:hAnsi="Tahoma" w:cs="Tahoma"/>
          <w:sz w:val="24"/>
          <w:szCs w:val="22"/>
        </w:rPr>
        <w:t>11</w:t>
      </w:r>
      <w:r w:rsidR="007A1A77">
        <w:rPr>
          <w:rFonts w:ascii="Tahoma" w:hAnsi="Tahoma" w:cs="Tahoma"/>
          <w:sz w:val="24"/>
          <w:szCs w:val="22"/>
        </w:rPr>
        <w:t>.  RSETIs should strive to improve settlement ratio and CNN compliance.</w:t>
      </w:r>
      <w:r w:rsidR="001B136C">
        <w:rPr>
          <w:rFonts w:ascii="Tahoma" w:hAnsi="Tahoma" w:cs="Tahoma"/>
          <w:sz w:val="24"/>
          <w:szCs w:val="22"/>
        </w:rPr>
        <w:t xml:space="preserve">      [Action : All Banks]</w:t>
      </w:r>
    </w:p>
    <w:p w:rsidR="007A1A77" w:rsidRDefault="007A1A77" w:rsidP="001B136C">
      <w:pPr>
        <w:spacing w:after="0"/>
        <w:jc w:val="both"/>
        <w:rPr>
          <w:rFonts w:ascii="Tahoma" w:hAnsi="Tahoma" w:cs="Tahoma"/>
          <w:bCs/>
          <w:sz w:val="24"/>
          <w:szCs w:val="24"/>
        </w:rPr>
      </w:pPr>
      <w:r>
        <w:rPr>
          <w:rFonts w:ascii="Tahoma" w:hAnsi="Tahoma" w:cs="Tahoma"/>
          <w:sz w:val="24"/>
          <w:szCs w:val="22"/>
        </w:rPr>
        <w:t>1</w:t>
      </w:r>
      <w:r w:rsidR="0006211D">
        <w:rPr>
          <w:rFonts w:ascii="Tahoma" w:hAnsi="Tahoma" w:cs="Tahoma"/>
          <w:sz w:val="24"/>
          <w:szCs w:val="22"/>
        </w:rPr>
        <w:t>2</w:t>
      </w:r>
      <w:r>
        <w:rPr>
          <w:rFonts w:ascii="Tahoma" w:hAnsi="Tahoma" w:cs="Tahoma"/>
          <w:sz w:val="24"/>
          <w:szCs w:val="22"/>
        </w:rPr>
        <w:t>.</w:t>
      </w:r>
      <w:r w:rsidRPr="007A1A77">
        <w:rPr>
          <w:rFonts w:ascii="Tahoma" w:hAnsi="Tahoma" w:cs="Tahoma"/>
          <w:bCs/>
          <w:sz w:val="24"/>
          <w:szCs w:val="24"/>
        </w:rPr>
        <w:t xml:space="preserve"> </w:t>
      </w:r>
      <w:r>
        <w:rPr>
          <w:rFonts w:ascii="Tahoma" w:hAnsi="Tahoma" w:cs="Tahoma"/>
          <w:bCs/>
          <w:sz w:val="24"/>
          <w:szCs w:val="24"/>
        </w:rPr>
        <w:t>Wherever construction of RSETI building has not started, it should start and wherever construction has been completed, the RSETI should shift and start functioning thereat.</w:t>
      </w:r>
    </w:p>
    <w:p w:rsidR="001B136C" w:rsidRDefault="001B136C" w:rsidP="001B136C">
      <w:pPr>
        <w:spacing w:after="0"/>
        <w:jc w:val="right"/>
        <w:rPr>
          <w:rFonts w:ascii="Tahoma" w:hAnsi="Tahoma" w:cs="Tahoma"/>
          <w:sz w:val="24"/>
          <w:szCs w:val="22"/>
        </w:rPr>
      </w:pPr>
      <w:r>
        <w:rPr>
          <w:rFonts w:ascii="Tahoma" w:hAnsi="Tahoma" w:cs="Tahoma"/>
          <w:sz w:val="24"/>
          <w:szCs w:val="22"/>
        </w:rPr>
        <w:t>[Action : All RSETI sponsoring banks]</w:t>
      </w:r>
    </w:p>
    <w:p w:rsidR="001B136C" w:rsidRPr="001B136C" w:rsidRDefault="001B136C" w:rsidP="001B136C">
      <w:pPr>
        <w:spacing w:after="0"/>
        <w:jc w:val="right"/>
        <w:rPr>
          <w:rFonts w:ascii="Tahoma" w:hAnsi="Tahoma" w:cs="Tahoma"/>
          <w:bCs/>
          <w:sz w:val="10"/>
          <w:szCs w:val="8"/>
        </w:rPr>
      </w:pPr>
    </w:p>
    <w:p w:rsidR="001B136C" w:rsidRDefault="001B136C" w:rsidP="001B136C">
      <w:pPr>
        <w:tabs>
          <w:tab w:val="left" w:pos="2040"/>
        </w:tabs>
        <w:spacing w:after="0"/>
        <w:rPr>
          <w:rFonts w:ascii="Tahoma" w:hAnsi="Tahoma" w:cs="Tahoma"/>
          <w:sz w:val="24"/>
          <w:szCs w:val="22"/>
        </w:rPr>
      </w:pPr>
      <w:r>
        <w:rPr>
          <w:rFonts w:ascii="Tahoma" w:hAnsi="Tahoma" w:cs="Tahoma"/>
          <w:sz w:val="24"/>
          <w:szCs w:val="22"/>
        </w:rPr>
        <w:t>1</w:t>
      </w:r>
      <w:r w:rsidR="0006211D">
        <w:rPr>
          <w:rFonts w:ascii="Tahoma" w:hAnsi="Tahoma" w:cs="Tahoma"/>
          <w:sz w:val="24"/>
          <w:szCs w:val="22"/>
        </w:rPr>
        <w:t>3</w:t>
      </w:r>
      <w:r>
        <w:rPr>
          <w:rFonts w:ascii="Tahoma" w:hAnsi="Tahoma" w:cs="Tahoma"/>
          <w:sz w:val="24"/>
          <w:szCs w:val="22"/>
        </w:rPr>
        <w:t>. Banks to dispose of</w:t>
      </w:r>
      <w:r w:rsidR="00DB1365">
        <w:rPr>
          <w:rFonts w:ascii="Tahoma" w:hAnsi="Tahoma" w:cs="Tahoma"/>
          <w:sz w:val="24"/>
          <w:szCs w:val="22"/>
        </w:rPr>
        <w:t>f</w:t>
      </w:r>
      <w:r>
        <w:rPr>
          <w:rFonts w:ascii="Tahoma" w:hAnsi="Tahoma" w:cs="Tahoma"/>
          <w:sz w:val="24"/>
          <w:szCs w:val="22"/>
        </w:rPr>
        <w:t xml:space="preserve"> all SEP loan applications under NULM on priority basis.</w:t>
      </w:r>
      <w:r w:rsidRPr="001B136C">
        <w:rPr>
          <w:rFonts w:ascii="Tahoma" w:hAnsi="Tahoma" w:cs="Tahoma"/>
          <w:sz w:val="24"/>
          <w:szCs w:val="22"/>
        </w:rPr>
        <w:t xml:space="preserve"> </w:t>
      </w:r>
    </w:p>
    <w:p w:rsidR="001B136C" w:rsidRDefault="001B136C" w:rsidP="001B136C">
      <w:pPr>
        <w:tabs>
          <w:tab w:val="left" w:pos="2040"/>
        </w:tabs>
        <w:spacing w:after="0"/>
        <w:rPr>
          <w:rFonts w:ascii="Tahoma" w:hAnsi="Tahoma" w:cs="Tahoma"/>
          <w:sz w:val="24"/>
          <w:szCs w:val="22"/>
        </w:rPr>
      </w:pP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Pr>
          <w:rFonts w:ascii="Tahoma" w:hAnsi="Tahoma" w:cs="Tahoma"/>
          <w:sz w:val="24"/>
          <w:szCs w:val="22"/>
        </w:rPr>
        <w:tab/>
      </w:r>
      <w:r w:rsidR="00FB6097">
        <w:rPr>
          <w:rFonts w:ascii="Tahoma" w:hAnsi="Tahoma" w:cs="Tahoma"/>
          <w:sz w:val="24"/>
          <w:szCs w:val="22"/>
        </w:rPr>
        <w:t xml:space="preserve">    </w:t>
      </w:r>
      <w:r>
        <w:rPr>
          <w:rFonts w:ascii="Tahoma" w:hAnsi="Tahoma" w:cs="Tahoma"/>
          <w:sz w:val="24"/>
          <w:szCs w:val="22"/>
        </w:rPr>
        <w:t xml:space="preserve">   [Action : All Banks]</w:t>
      </w:r>
    </w:p>
    <w:p w:rsidR="007A1A77" w:rsidRPr="00A006A8" w:rsidRDefault="007A1A77" w:rsidP="001B136C">
      <w:pPr>
        <w:tabs>
          <w:tab w:val="left" w:pos="2040"/>
        </w:tabs>
        <w:spacing w:after="0"/>
        <w:rPr>
          <w:rFonts w:ascii="Tahoma" w:hAnsi="Tahoma" w:cs="Tahoma"/>
          <w:sz w:val="10"/>
          <w:szCs w:val="8"/>
        </w:rPr>
      </w:pPr>
    </w:p>
    <w:p w:rsidR="00E30523" w:rsidRDefault="001B136C" w:rsidP="00FB6097">
      <w:pPr>
        <w:tabs>
          <w:tab w:val="left" w:pos="2040"/>
        </w:tabs>
        <w:spacing w:after="0"/>
        <w:jc w:val="both"/>
        <w:rPr>
          <w:rFonts w:ascii="Tahoma" w:hAnsi="Tahoma" w:cs="Tahoma"/>
          <w:sz w:val="24"/>
          <w:szCs w:val="22"/>
        </w:rPr>
      </w:pPr>
      <w:r>
        <w:rPr>
          <w:rFonts w:ascii="Tahoma" w:hAnsi="Tahoma" w:cs="Tahoma"/>
          <w:sz w:val="24"/>
          <w:szCs w:val="22"/>
        </w:rPr>
        <w:lastRenderedPageBreak/>
        <w:t>1</w:t>
      </w:r>
      <w:r w:rsidR="0006211D">
        <w:rPr>
          <w:rFonts w:ascii="Tahoma" w:hAnsi="Tahoma" w:cs="Tahoma"/>
          <w:sz w:val="24"/>
          <w:szCs w:val="22"/>
        </w:rPr>
        <w:t>4</w:t>
      </w:r>
      <w:r>
        <w:rPr>
          <w:rFonts w:ascii="Tahoma" w:hAnsi="Tahoma" w:cs="Tahoma"/>
          <w:sz w:val="24"/>
          <w:szCs w:val="22"/>
        </w:rPr>
        <w:t>. The PM SVANidhi applications pending for sanction and disbursement should be cleared</w:t>
      </w:r>
      <w:r w:rsidR="00A006A8">
        <w:rPr>
          <w:rFonts w:ascii="Tahoma" w:hAnsi="Tahoma" w:cs="Tahoma"/>
          <w:sz w:val="24"/>
          <w:szCs w:val="22"/>
        </w:rPr>
        <w:t xml:space="preserve"> promptly</w:t>
      </w:r>
      <w:r>
        <w:rPr>
          <w:rFonts w:ascii="Tahoma" w:hAnsi="Tahoma" w:cs="Tahoma"/>
          <w:sz w:val="24"/>
          <w:szCs w:val="22"/>
        </w:rPr>
        <w:t xml:space="preserve">. Beneficiaries should be intimated / taken to branches </w:t>
      </w:r>
      <w:r w:rsidR="00F76611">
        <w:rPr>
          <w:rFonts w:ascii="Tahoma" w:hAnsi="Tahoma" w:cs="Tahoma"/>
          <w:sz w:val="24"/>
          <w:szCs w:val="22"/>
        </w:rPr>
        <w:t xml:space="preserve">for </w:t>
      </w:r>
      <w:r w:rsidR="00A006A8">
        <w:rPr>
          <w:rFonts w:ascii="Tahoma" w:hAnsi="Tahoma" w:cs="Tahoma"/>
          <w:sz w:val="24"/>
          <w:szCs w:val="22"/>
        </w:rPr>
        <w:t>d</w:t>
      </w:r>
      <w:r>
        <w:rPr>
          <w:rFonts w:ascii="Tahoma" w:hAnsi="Tahoma" w:cs="Tahoma"/>
          <w:sz w:val="24"/>
          <w:szCs w:val="22"/>
        </w:rPr>
        <w:t>ocumentation</w:t>
      </w:r>
      <w:r w:rsidR="00A006A8">
        <w:rPr>
          <w:rFonts w:ascii="Tahoma" w:hAnsi="Tahoma" w:cs="Tahoma"/>
          <w:sz w:val="24"/>
          <w:szCs w:val="22"/>
        </w:rPr>
        <w:t xml:space="preserve"> </w:t>
      </w:r>
      <w:r>
        <w:rPr>
          <w:rFonts w:ascii="Tahoma" w:hAnsi="Tahoma" w:cs="Tahoma"/>
          <w:sz w:val="24"/>
          <w:szCs w:val="22"/>
        </w:rPr>
        <w:t>/</w:t>
      </w:r>
      <w:r w:rsidR="00A006A8">
        <w:rPr>
          <w:rFonts w:ascii="Tahoma" w:hAnsi="Tahoma" w:cs="Tahoma"/>
          <w:sz w:val="24"/>
          <w:szCs w:val="22"/>
        </w:rPr>
        <w:t xml:space="preserve"> </w:t>
      </w:r>
      <w:r>
        <w:rPr>
          <w:rFonts w:ascii="Tahoma" w:hAnsi="Tahoma" w:cs="Tahoma"/>
          <w:sz w:val="24"/>
          <w:szCs w:val="22"/>
        </w:rPr>
        <w:t>disburse</w:t>
      </w:r>
      <w:r w:rsidR="00A006A8">
        <w:rPr>
          <w:rFonts w:ascii="Tahoma" w:hAnsi="Tahoma" w:cs="Tahoma"/>
          <w:sz w:val="24"/>
          <w:szCs w:val="22"/>
        </w:rPr>
        <w:t xml:space="preserve">- </w:t>
      </w:r>
      <w:r>
        <w:rPr>
          <w:rFonts w:ascii="Tahoma" w:hAnsi="Tahoma" w:cs="Tahoma"/>
          <w:sz w:val="24"/>
          <w:szCs w:val="22"/>
        </w:rPr>
        <w:t xml:space="preserve">ment. </w:t>
      </w:r>
      <w:r w:rsidR="00FB6097">
        <w:rPr>
          <w:rFonts w:ascii="Tahoma" w:hAnsi="Tahoma" w:cs="Tahoma"/>
          <w:sz w:val="24"/>
          <w:szCs w:val="22"/>
        </w:rPr>
        <w:t xml:space="preserve">                                                                                          </w:t>
      </w:r>
      <w:r w:rsidR="00F76611">
        <w:rPr>
          <w:rFonts w:ascii="Tahoma" w:hAnsi="Tahoma" w:cs="Tahoma"/>
          <w:sz w:val="24"/>
          <w:szCs w:val="22"/>
        </w:rPr>
        <w:t>[Action : All Banks &amp; UDHD]</w:t>
      </w:r>
    </w:p>
    <w:p w:rsidR="00F76611" w:rsidRPr="00C57354" w:rsidRDefault="00F76611" w:rsidP="00FB6097">
      <w:pPr>
        <w:jc w:val="center"/>
        <w:rPr>
          <w:rFonts w:ascii="Tahoma" w:hAnsi="Tahoma" w:cs="Tahoma"/>
          <w:sz w:val="24"/>
          <w:szCs w:val="22"/>
        </w:rPr>
      </w:pPr>
      <w:r w:rsidRPr="006E7CE6">
        <w:rPr>
          <w:rFonts w:ascii="Tahoma" w:hAnsi="Tahoma" w:cs="Tahoma"/>
          <w:bCs/>
          <w:sz w:val="28"/>
          <w:szCs w:val="28"/>
        </w:rPr>
        <w:t>=  O  =  O  =  O  =  O  =  O  =</w:t>
      </w:r>
    </w:p>
    <w:sectPr w:rsidR="00F76611" w:rsidRPr="00C57354" w:rsidSect="00FB6097">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09" w:footer="709"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4B" w:rsidRDefault="0036254B" w:rsidP="00B8168C">
      <w:pPr>
        <w:spacing w:after="0" w:line="240" w:lineRule="auto"/>
      </w:pPr>
      <w:r>
        <w:separator/>
      </w:r>
    </w:p>
  </w:endnote>
  <w:endnote w:type="continuationSeparator" w:id="0">
    <w:p w:rsidR="0036254B" w:rsidRDefault="0036254B" w:rsidP="00B8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2" w:rsidRDefault="00ED0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691"/>
      <w:gridCol w:w="1077"/>
    </w:tblGrid>
    <w:tr w:rsidR="00B8168C">
      <w:tc>
        <w:tcPr>
          <w:tcW w:w="4500" w:type="pct"/>
          <w:tcBorders>
            <w:top w:val="single" w:sz="4" w:space="0" w:color="000000" w:themeColor="text1"/>
          </w:tcBorders>
        </w:tcPr>
        <w:p w:rsidR="00B8168C" w:rsidRPr="00ED0122" w:rsidRDefault="00B8168C" w:rsidP="00B8168C">
          <w:pPr>
            <w:pStyle w:val="Footer"/>
            <w:jc w:val="center"/>
            <w:rPr>
              <w:rFonts w:ascii="Ink Free" w:hAnsi="Ink Free"/>
              <w:b/>
              <w:bCs/>
              <w:color w:val="C00000"/>
            </w:rPr>
          </w:pPr>
          <w:r w:rsidRPr="00ED0122">
            <w:rPr>
              <w:rFonts w:ascii="Ink Free" w:hAnsi="Ink Free"/>
              <w:b/>
              <w:bCs/>
              <w:color w:val="C00000"/>
              <w:lang w:val="en-IN"/>
            </w:rPr>
            <w:t>SLBC BIHAR : SUB-COMMITTEE ON SHGs &amp; RSETIs : 16</w:t>
          </w:r>
          <w:r w:rsidRPr="00ED0122">
            <w:rPr>
              <w:rFonts w:ascii="Ink Free" w:hAnsi="Ink Free"/>
              <w:b/>
              <w:bCs/>
              <w:color w:val="C00000"/>
              <w:vertAlign w:val="superscript"/>
              <w:lang w:val="en-IN"/>
            </w:rPr>
            <w:t>TH</w:t>
          </w:r>
          <w:r w:rsidRPr="00ED0122">
            <w:rPr>
              <w:rFonts w:ascii="Ink Free" w:hAnsi="Ink Free"/>
              <w:b/>
              <w:bCs/>
              <w:color w:val="C00000"/>
              <w:lang w:val="en-IN"/>
            </w:rPr>
            <w:t xml:space="preserve"> JUNE 2021</w:t>
          </w:r>
        </w:p>
      </w:tc>
      <w:tc>
        <w:tcPr>
          <w:tcW w:w="500" w:type="pct"/>
          <w:tcBorders>
            <w:top w:val="single" w:sz="4" w:space="0" w:color="C0504D" w:themeColor="accent2"/>
          </w:tcBorders>
          <w:shd w:val="clear" w:color="auto" w:fill="943634" w:themeFill="accent2" w:themeFillShade="BF"/>
        </w:tcPr>
        <w:p w:rsidR="00B8168C" w:rsidRDefault="0036254B">
          <w:pPr>
            <w:pStyle w:val="Header"/>
            <w:rPr>
              <w:color w:val="FFFFFF" w:themeColor="background1"/>
            </w:rPr>
          </w:pP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8B39C7">
            <w:rPr>
              <w:noProof/>
              <w:color w:val="FFFFFF" w:themeColor="background1"/>
            </w:rPr>
            <w:t>1</w:t>
          </w:r>
          <w:r>
            <w:rPr>
              <w:noProof/>
              <w:color w:val="FFFFFF" w:themeColor="background1"/>
            </w:rPr>
            <w:fldChar w:fldCharType="end"/>
          </w:r>
        </w:p>
      </w:tc>
    </w:tr>
  </w:tbl>
  <w:p w:rsidR="00B8168C" w:rsidRDefault="00B8168C">
    <w:pPr>
      <w:pStyle w:val="Footer"/>
    </w:pPr>
  </w:p>
  <w:p w:rsidR="00A045B4" w:rsidRDefault="00A045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2" w:rsidRDefault="00ED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4B" w:rsidRDefault="0036254B" w:rsidP="00B8168C">
      <w:pPr>
        <w:spacing w:after="0" w:line="240" w:lineRule="auto"/>
      </w:pPr>
      <w:r>
        <w:separator/>
      </w:r>
    </w:p>
  </w:footnote>
  <w:footnote w:type="continuationSeparator" w:id="0">
    <w:p w:rsidR="0036254B" w:rsidRDefault="0036254B" w:rsidP="00B8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8C" w:rsidRDefault="00362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3204" o:spid="_x0000_s2050" type="#_x0000_t136" style="position:absolute;margin-left:0;margin-top:0;width:608.25pt;height:39pt;rotation:315;z-index:-251654144;mso-position-horizontal:center;mso-position-horizontal-relative:margin;mso-position-vertical:center;mso-position-vertical-relative:margin" o:allowincell="f" fillcolor="#d8d8d8 [2732]" stroked="f">
          <v:fill opacity=".5"/>
          <v:textpath style="font-family:&quot;Tahoma&quot;;font-size:32pt" string="SLBC SUB COMMITTEE ON SHGs &amp; RSET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8C" w:rsidRDefault="00362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3205" o:spid="_x0000_s2051" type="#_x0000_t136" style="position:absolute;margin-left:0;margin-top:0;width:608.25pt;height:39pt;rotation:315;z-index:-251652096;mso-position-horizontal:center;mso-position-horizontal-relative:margin;mso-position-vertical:center;mso-position-vertical-relative:margin" o:allowincell="f" fillcolor="#d8d8d8 [2732]" stroked="f">
          <v:fill opacity=".5"/>
          <v:textpath style="font-family:&quot;Tahoma&quot;;font-size:32pt;font-weight:bold" string="SLBC SUB COMMITTEE ON SHGs &amp; RSETI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8C" w:rsidRDefault="00362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3203" o:spid="_x0000_s2049" type="#_x0000_t136" style="position:absolute;margin-left:0;margin-top:0;width:608.25pt;height:39pt;rotation:315;z-index:-251656192;mso-position-horizontal:center;mso-position-horizontal-relative:margin;mso-position-vertical:center;mso-position-vertical-relative:margin" o:allowincell="f" fillcolor="#d8d8d8 [2732]" stroked="f">
          <v:fill opacity=".5"/>
          <v:textpath style="font-family:&quot;Tahoma&quot;;font-size:32pt" string="SLBC SUB COMMITTEE ON SHGs &amp; RSETI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839C3"/>
    <w:rsid w:val="000046B1"/>
    <w:rsid w:val="0006211D"/>
    <w:rsid w:val="000839C3"/>
    <w:rsid w:val="00086A89"/>
    <w:rsid w:val="0009016B"/>
    <w:rsid w:val="000A3AC2"/>
    <w:rsid w:val="000B4B02"/>
    <w:rsid w:val="000E259B"/>
    <w:rsid w:val="00130275"/>
    <w:rsid w:val="00171373"/>
    <w:rsid w:val="00174939"/>
    <w:rsid w:val="00177A28"/>
    <w:rsid w:val="001A348A"/>
    <w:rsid w:val="001A5698"/>
    <w:rsid w:val="001B136C"/>
    <w:rsid w:val="001D0AEA"/>
    <w:rsid w:val="001D5910"/>
    <w:rsid w:val="00205476"/>
    <w:rsid w:val="00233D15"/>
    <w:rsid w:val="002409B3"/>
    <w:rsid w:val="00246DF1"/>
    <w:rsid w:val="00266FF0"/>
    <w:rsid w:val="00276D40"/>
    <w:rsid w:val="00301A42"/>
    <w:rsid w:val="00304CF3"/>
    <w:rsid w:val="00321F1D"/>
    <w:rsid w:val="00332050"/>
    <w:rsid w:val="003343B3"/>
    <w:rsid w:val="0036254B"/>
    <w:rsid w:val="003754E6"/>
    <w:rsid w:val="0039231F"/>
    <w:rsid w:val="00397031"/>
    <w:rsid w:val="003B0F2F"/>
    <w:rsid w:val="003C08CD"/>
    <w:rsid w:val="003C75EB"/>
    <w:rsid w:val="003D7483"/>
    <w:rsid w:val="00477949"/>
    <w:rsid w:val="004811A8"/>
    <w:rsid w:val="00551112"/>
    <w:rsid w:val="005B2389"/>
    <w:rsid w:val="005B370D"/>
    <w:rsid w:val="005B6ED1"/>
    <w:rsid w:val="005C0842"/>
    <w:rsid w:val="005E55D3"/>
    <w:rsid w:val="00644D92"/>
    <w:rsid w:val="006A2B35"/>
    <w:rsid w:val="006C28E3"/>
    <w:rsid w:val="006E7CE6"/>
    <w:rsid w:val="00707D6B"/>
    <w:rsid w:val="00727C89"/>
    <w:rsid w:val="0079499C"/>
    <w:rsid w:val="007A1A77"/>
    <w:rsid w:val="007A723C"/>
    <w:rsid w:val="0085287B"/>
    <w:rsid w:val="008B009C"/>
    <w:rsid w:val="008B2FAE"/>
    <w:rsid w:val="008B39C7"/>
    <w:rsid w:val="008C2472"/>
    <w:rsid w:val="009059AB"/>
    <w:rsid w:val="00934185"/>
    <w:rsid w:val="00940661"/>
    <w:rsid w:val="0097595A"/>
    <w:rsid w:val="009A4525"/>
    <w:rsid w:val="009B7B21"/>
    <w:rsid w:val="009D4B45"/>
    <w:rsid w:val="00A006A8"/>
    <w:rsid w:val="00A045B4"/>
    <w:rsid w:val="00A173B1"/>
    <w:rsid w:val="00A46094"/>
    <w:rsid w:val="00A47D8A"/>
    <w:rsid w:val="00A772C5"/>
    <w:rsid w:val="00A85F14"/>
    <w:rsid w:val="00AB3FB0"/>
    <w:rsid w:val="00AC5E5C"/>
    <w:rsid w:val="00AD6C03"/>
    <w:rsid w:val="00AE477D"/>
    <w:rsid w:val="00B068F7"/>
    <w:rsid w:val="00B1070B"/>
    <w:rsid w:val="00B10F26"/>
    <w:rsid w:val="00B27107"/>
    <w:rsid w:val="00B55265"/>
    <w:rsid w:val="00B569F1"/>
    <w:rsid w:val="00B64075"/>
    <w:rsid w:val="00B8168C"/>
    <w:rsid w:val="00B83885"/>
    <w:rsid w:val="00B94E05"/>
    <w:rsid w:val="00C475D6"/>
    <w:rsid w:val="00C57354"/>
    <w:rsid w:val="00C75A6F"/>
    <w:rsid w:val="00D13CFA"/>
    <w:rsid w:val="00D2457D"/>
    <w:rsid w:val="00D7210F"/>
    <w:rsid w:val="00D7438B"/>
    <w:rsid w:val="00D95A26"/>
    <w:rsid w:val="00DB1365"/>
    <w:rsid w:val="00DB6422"/>
    <w:rsid w:val="00DD5A9D"/>
    <w:rsid w:val="00DF1F5A"/>
    <w:rsid w:val="00E30523"/>
    <w:rsid w:val="00E4597E"/>
    <w:rsid w:val="00E86301"/>
    <w:rsid w:val="00EB2198"/>
    <w:rsid w:val="00ED0122"/>
    <w:rsid w:val="00EE21B1"/>
    <w:rsid w:val="00EE336E"/>
    <w:rsid w:val="00F76611"/>
    <w:rsid w:val="00F84246"/>
    <w:rsid w:val="00FB60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E663AC5-B14C-4799-B640-C8F22E1C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F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8C"/>
    <w:rPr>
      <w:rFonts w:cs="Mangal"/>
    </w:rPr>
  </w:style>
  <w:style w:type="paragraph" w:styleId="Footer">
    <w:name w:val="footer"/>
    <w:basedOn w:val="Normal"/>
    <w:link w:val="FooterChar"/>
    <w:uiPriority w:val="99"/>
    <w:unhideWhenUsed/>
    <w:rsid w:val="00B8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8C"/>
    <w:rPr>
      <w:rFonts w:cs="Mangal"/>
    </w:rPr>
  </w:style>
  <w:style w:type="paragraph" w:styleId="BalloonText">
    <w:name w:val="Balloon Text"/>
    <w:basedOn w:val="Normal"/>
    <w:link w:val="BalloonTextChar"/>
    <w:uiPriority w:val="99"/>
    <w:semiHidden/>
    <w:unhideWhenUsed/>
    <w:rsid w:val="00B8168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168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28F-9503-4219-8FBE-3E200BF4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cp:keywords/>
  <dc:description/>
  <cp:lastModifiedBy>Manish Shekhar</cp:lastModifiedBy>
  <cp:revision>52</cp:revision>
  <cp:lastPrinted>2021-08-13T07:28:00Z</cp:lastPrinted>
  <dcterms:created xsi:type="dcterms:W3CDTF">2021-07-12T06:00:00Z</dcterms:created>
  <dcterms:modified xsi:type="dcterms:W3CDTF">2021-09-08T11:33:00Z</dcterms:modified>
</cp:coreProperties>
</file>